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6545218" w14:textId="77777777" w:rsidR="00185484" w:rsidRDefault="00185484" w:rsidP="00185484">
      <w:pPr>
        <w:jc w:val="center"/>
      </w:pPr>
    </w:p>
    <w:p w14:paraId="1BDE5789" w14:textId="77777777" w:rsidR="00185484" w:rsidRDefault="00185484" w:rsidP="00185484">
      <w:pPr>
        <w:jc w:val="center"/>
      </w:pPr>
    </w:p>
    <w:p w14:paraId="3BD0DD24" w14:textId="77777777" w:rsidR="00185484" w:rsidRDefault="00185484" w:rsidP="00185484">
      <w:pPr>
        <w:jc w:val="center"/>
      </w:pPr>
    </w:p>
    <w:p w14:paraId="56C074A9" w14:textId="77777777" w:rsidR="00185484" w:rsidRDefault="00185484" w:rsidP="00185484">
      <w:pPr>
        <w:jc w:val="center"/>
      </w:pPr>
    </w:p>
    <w:p w14:paraId="30485548" w14:textId="77777777" w:rsidR="00185484" w:rsidRDefault="00185484" w:rsidP="00185484">
      <w:pPr>
        <w:jc w:val="center"/>
      </w:pPr>
    </w:p>
    <w:p w14:paraId="61FC757C" w14:textId="77777777" w:rsidR="00185484" w:rsidRDefault="00185484" w:rsidP="00185484">
      <w:pPr>
        <w:jc w:val="center"/>
      </w:pPr>
    </w:p>
    <w:p w14:paraId="2D33F715" w14:textId="77777777" w:rsidR="00185484" w:rsidRDefault="00185484" w:rsidP="00185484">
      <w:pPr>
        <w:jc w:val="center"/>
      </w:pPr>
    </w:p>
    <w:p w14:paraId="3D9A9CB9" w14:textId="77777777" w:rsidR="00185484" w:rsidRDefault="00185484" w:rsidP="00185484">
      <w:pPr>
        <w:jc w:val="center"/>
      </w:pPr>
    </w:p>
    <w:p w14:paraId="6F7B329B" w14:textId="77777777" w:rsidR="00D10F25" w:rsidRDefault="00185484" w:rsidP="00185484">
      <w:pPr>
        <w:jc w:val="center"/>
      </w:pPr>
      <w:r>
        <w:t>Pulmonary T</w:t>
      </w:r>
      <w:r w:rsidRPr="00185484">
        <w:t>uberculosis</w:t>
      </w:r>
    </w:p>
    <w:p w14:paraId="6451567F" w14:textId="77777777" w:rsidR="00185484" w:rsidRDefault="00185484" w:rsidP="00185484">
      <w:pPr>
        <w:jc w:val="center"/>
      </w:pPr>
      <w:r>
        <w:t>Joshua Macey</w:t>
      </w:r>
    </w:p>
    <w:p w14:paraId="1F703F73" w14:textId="77777777" w:rsidR="00185484" w:rsidRDefault="00185484" w:rsidP="00185484">
      <w:pPr>
        <w:jc w:val="center"/>
      </w:pPr>
      <w:r>
        <w:t>HS 404</w:t>
      </w:r>
    </w:p>
    <w:p w14:paraId="303ED52D" w14:textId="77777777" w:rsidR="00185484" w:rsidRDefault="00185484" w:rsidP="00185484">
      <w:pPr>
        <w:jc w:val="center"/>
      </w:pPr>
      <w:r>
        <w:t>Northern Arizona University</w:t>
      </w:r>
    </w:p>
    <w:p w14:paraId="7584F43D" w14:textId="77777777" w:rsidR="00185484" w:rsidRDefault="00185484" w:rsidP="00185484">
      <w:pPr>
        <w:jc w:val="center"/>
      </w:pPr>
    </w:p>
    <w:p w14:paraId="089AC0A6" w14:textId="77777777" w:rsidR="00185484" w:rsidRDefault="00185484">
      <w:r>
        <w:br w:type="page"/>
      </w:r>
    </w:p>
    <w:p w14:paraId="33DD56C7" w14:textId="77777777" w:rsidR="00710521" w:rsidRDefault="00710521" w:rsidP="00710521">
      <w:pPr>
        <w:jc w:val="center"/>
      </w:pPr>
      <w:r>
        <w:lastRenderedPageBreak/>
        <w:t>Part 1 of Writing Project</w:t>
      </w:r>
    </w:p>
    <w:p w14:paraId="4D56EC28" w14:textId="03D92894" w:rsidR="00472D19" w:rsidRDefault="00CC48D2" w:rsidP="00185484">
      <w:r>
        <w:t>For the writing project pa</w:t>
      </w:r>
      <w:r w:rsidR="004D3FDA">
        <w:t>rt 1 the focus will be on</w:t>
      </w:r>
      <w:r w:rsidRPr="00CC48D2">
        <w:t xml:space="preserve"> tuberculosis</w:t>
      </w:r>
      <w:r>
        <w:t xml:space="preserve"> or TB for short. In my travels to various parts of the world I have lived and walked among society’s that have bee</w:t>
      </w:r>
      <w:r w:rsidR="004D3FDA">
        <w:t>n fighting the battle with TB. T</w:t>
      </w:r>
      <w:r w:rsidRPr="00CC48D2">
        <w:t>uberculosis</w:t>
      </w:r>
      <w:r>
        <w:t xml:space="preserve"> was something that I have heard of and something that I have been tested for but never really knew anything about. What I have learned so far has been shocking and worrisome.</w:t>
      </w:r>
      <w:r w:rsidR="00B217CD">
        <w:t xml:space="preserve"> According to the World Health Organization (WHO) “the number of people who died from TB fell to 1.4 million in 2010, including 350,000 people with HIV, equal to 3,800 </w:t>
      </w:r>
      <w:r w:rsidR="004D3FDA">
        <w:t>deaths a day</w:t>
      </w:r>
      <w:r w:rsidR="00B217CD">
        <w:t>” (WHO, 2011)</w:t>
      </w:r>
      <w:r w:rsidR="004D3FDA">
        <w:t xml:space="preserve">. </w:t>
      </w:r>
      <w:r w:rsidR="00B217CD">
        <w:t xml:space="preserve"> In the grand scheme of things this number may not seem that bad after all the number of people who died dropped.  However, during this same year more than 650,000 people contracted a drug resistant form of TB. (WHO, 2011)  This disease is growing stronger, it is easy to spread and easy to become infected. Our medication is not able to control this new strain of TB and the form we can </w:t>
      </w:r>
      <w:r w:rsidR="008A2EAA">
        <w:t>treat is still spreading and killing millions of people. It is because of this that</w:t>
      </w:r>
      <w:r w:rsidR="006073C9">
        <w:t xml:space="preserve"> the</w:t>
      </w:r>
      <w:r w:rsidR="008A2EAA">
        <w:t xml:space="preserve"> </w:t>
      </w:r>
      <w:r w:rsidR="006073C9">
        <w:t xml:space="preserve">paper </w:t>
      </w:r>
      <w:r w:rsidR="008A2EAA">
        <w:t xml:space="preserve">will be researching TB and looking into the stages of susceptibility. </w:t>
      </w:r>
      <w:r w:rsidR="006073C9">
        <w:t xml:space="preserve">It </w:t>
      </w:r>
      <w:r w:rsidR="008A2EAA">
        <w:t xml:space="preserve">will also look at the pre-symptomatic and clinical stages of this disease. After working through the different stages, looking at the recovery, disability and possible death related to TB. </w:t>
      </w:r>
      <w:r w:rsidR="00BC797B">
        <w:t xml:space="preserve">  </w:t>
      </w:r>
    </w:p>
    <w:p w14:paraId="1AAE8889" w14:textId="65D9F8A2" w:rsidR="00AA7609" w:rsidRDefault="00472D19" w:rsidP="00185484">
      <w:r>
        <w:t xml:space="preserve">When looking at TB </w:t>
      </w:r>
      <w:r w:rsidR="006073C9">
        <w:t>it is important to</w:t>
      </w:r>
      <w:r>
        <w:t xml:space="preserve"> start with stage one the susceptibility of the disease. </w:t>
      </w:r>
      <w:r w:rsidR="004D3FDA">
        <w:t>T</w:t>
      </w:r>
      <w:r w:rsidRPr="00472D19">
        <w:t>uberculosis</w:t>
      </w:r>
      <w:r>
        <w:t xml:space="preserve"> is easy to pass from one person to </w:t>
      </w:r>
      <w:r w:rsidR="00F646C1">
        <w:t>another through the ai</w:t>
      </w:r>
      <w:r>
        <w:t xml:space="preserve">r. </w:t>
      </w:r>
      <w:r w:rsidR="00844A54">
        <w:t>S</w:t>
      </w:r>
      <w:r>
        <w:t>ince</w:t>
      </w:r>
      <w:r w:rsidR="00844A54">
        <w:t xml:space="preserve"> the capacity to be affected is high this disease is easily spread among people. You could be at risk of contracting this disease if you come in contact with a person who has TB. The environment where the disease has been </w:t>
      </w:r>
      <w:r w:rsidR="000D19FD">
        <w:t xml:space="preserve">proliferating is in unsanitary living areas. That is one reason why we tend to see TB in poorer nations but this disease is not isolated in poor nation only. </w:t>
      </w:r>
      <w:r w:rsidR="00B33237">
        <w:t>“</w:t>
      </w:r>
      <w:r w:rsidR="00B33237" w:rsidRPr="00B33237">
        <w:t xml:space="preserve">Blacks in the United States continue to have a disproportionate share of TB. The percentage of TB cases </w:t>
      </w:r>
      <w:r w:rsidR="00B33237" w:rsidRPr="00B33237">
        <w:lastRenderedPageBreak/>
        <w:t>that occur in blacks or African Americans is higher than expected based on the percentage of blacks in the US population</w:t>
      </w:r>
      <w:r w:rsidR="00710521">
        <w:t>” (CDC/TB/</w:t>
      </w:r>
      <w:r w:rsidR="00553DDA">
        <w:t>African</w:t>
      </w:r>
      <w:r w:rsidR="00710521">
        <w:t>-American</w:t>
      </w:r>
      <w:r w:rsidR="00553DDA">
        <w:t>,</w:t>
      </w:r>
      <w:r w:rsidR="001239C0">
        <w:t xml:space="preserve"> 2010)</w:t>
      </w:r>
      <w:r w:rsidR="00710521">
        <w:t>.</w:t>
      </w:r>
      <w:r w:rsidR="001239C0">
        <w:t xml:space="preserve"> </w:t>
      </w:r>
      <w:r w:rsidR="00AA7609">
        <w:t xml:space="preserve"> </w:t>
      </w:r>
      <w:r w:rsidR="00BC797B">
        <w:t xml:space="preserve">  </w:t>
      </w:r>
    </w:p>
    <w:p w14:paraId="34B8A69E" w14:textId="77777777" w:rsidR="00F646C1" w:rsidRDefault="00AA7609" w:rsidP="00185484">
      <w:r>
        <w:t xml:space="preserve">The next is the pre-symptomatic stage of TB. According to the A.D.A.M medical encyclopedia TB may not cause any symptoms indicating the disease. </w:t>
      </w:r>
      <w:r w:rsidR="00F646C1">
        <w:t>“</w:t>
      </w:r>
      <w:r w:rsidR="00F646C1" w:rsidRPr="00F646C1">
        <w:t>Not everyone infected with TB bacteria becomes sick. As a result, two TB-related conditions exist: latent TB infection and active TB disease.</w:t>
      </w:r>
      <w:r w:rsidR="00F646C1">
        <w:t xml:space="preserve">” (CDC, 2009)  </w:t>
      </w:r>
      <w:r>
        <w:t xml:space="preserve">Still when TB does present symptoms they range from coughing up blood, fever and fatigue, excessive sweating and difficulty breathing just to name a few. </w:t>
      </w:r>
      <w:r w:rsidR="003C2FEF">
        <w:t xml:space="preserve"> When I was in the military we use to get test called tuberculin skin test or purified protein derivative (PPD) test. No matter if you thought you had TB or not it was important to be tested. I bring up this topic of testing because many people wait even when they are showing symptoms like the ones mentioned above. </w:t>
      </w:r>
    </w:p>
    <w:p w14:paraId="2ADCD3BE" w14:textId="77777777" w:rsidR="00861B2D" w:rsidRDefault="00F646C1" w:rsidP="00861B2D">
      <w:r>
        <w:t xml:space="preserve">After the pre-symptomatic stage comes the clinical stage of the disease. </w:t>
      </w:r>
      <w:r w:rsidR="003C2FEF" w:rsidRPr="003C2FEF">
        <w:t>Pulmonary tuberculosis</w:t>
      </w:r>
      <w:r w:rsidR="003C2FEF">
        <w:t xml:space="preserve"> is caused by a bacteria and when inhaled will find a home in the lungs. The typical clinical treatment is to use antibiotics to counter the bacteria infection. </w:t>
      </w:r>
      <w:r w:rsidR="0082310A">
        <w:t xml:space="preserve">For many years this has been the best way to treat TB around the world. The world however, is a fluid and constantly change environment and bacteria is no different. More reports have been showing strains of TB that are not affected by the commonly used antibiotics. </w:t>
      </w:r>
      <w:r w:rsidR="00B678F7">
        <w:t>“</w:t>
      </w:r>
      <w:r w:rsidR="00B678F7" w:rsidRPr="00B678F7">
        <w:t>Recent surveillance data have revealed that prevalence of the drug resistant tuberculosis has risen to the highest rate ever recorded in the history.</w:t>
      </w:r>
      <w:r w:rsidR="00B678F7">
        <w:t xml:space="preserve">” </w:t>
      </w:r>
      <w:r w:rsidR="00861B2D">
        <w:t xml:space="preserve">(Marahatta, Kaewkungwal, Ramasoota, Singhasivanon, 2011)  </w:t>
      </w:r>
    </w:p>
    <w:p w14:paraId="74B3D96A" w14:textId="77777777" w:rsidR="00CE735F" w:rsidRDefault="00861B2D" w:rsidP="00861B2D">
      <w:r>
        <w:t xml:space="preserve">The last stage is the recovery or in bitter circumstances disability and even death.  In cases where TB is diagnosed and treated early the outlook is often very good. Time seems to play a large role in the recovery of this illness and in the possible problems faced after. </w:t>
      </w:r>
      <w:r w:rsidR="006508FF">
        <w:t>“</w:t>
      </w:r>
      <w:r w:rsidR="006508FF" w:rsidRPr="006508FF">
        <w:t xml:space="preserve">More than 1 million people who are treated successfully for pulmonary tuberculosis (TB) eventually </w:t>
      </w:r>
      <w:r w:rsidR="006508FF" w:rsidRPr="006508FF">
        <w:lastRenderedPageBreak/>
        <w:t>develop a fungal infection called chroni</w:t>
      </w:r>
      <w:r w:rsidR="006508FF">
        <w:t>c pulmonary aspergillosis (CPA).” (</w:t>
      </w:r>
      <w:r w:rsidR="006508FF" w:rsidRPr="006508FF">
        <w:t>Friedrich</w:t>
      </w:r>
      <w:r w:rsidR="006508FF">
        <w:t xml:space="preserve">, 2011)  Other problems that patients who survive </w:t>
      </w:r>
      <w:r w:rsidR="00CE735F">
        <w:t xml:space="preserve">TB may have damage to the lungs and require oxygen therapy. A person’s immune system is also very weak following treatment of TB which is why many people with HIV become ill and die. </w:t>
      </w:r>
    </w:p>
    <w:p w14:paraId="32A8BCF5" w14:textId="151BFBC7" w:rsidR="00874EAD" w:rsidRDefault="00CE735F" w:rsidP="00861B2D">
      <w:r>
        <w:t>S</w:t>
      </w:r>
      <w:r w:rsidR="00141111">
        <w:t xml:space="preserve">o far the United States has been working hard </w:t>
      </w:r>
      <w:r>
        <w:t xml:space="preserve">to improve our public health with education and medication. We have a long way to go as a global society and with the new drug resistant forms of TB it is critical that we be proactive with research to avoid an epidemic. </w:t>
      </w:r>
      <w:r w:rsidR="00BC797B">
        <w:t xml:space="preserve">  </w:t>
      </w:r>
    </w:p>
    <w:p w14:paraId="0E65C9D1" w14:textId="77777777" w:rsidR="00916593" w:rsidRDefault="00916593" w:rsidP="00FC4740">
      <w:pPr>
        <w:jc w:val="center"/>
      </w:pPr>
      <w:r>
        <w:t>Part Two</w:t>
      </w:r>
    </w:p>
    <w:p w14:paraId="71FBFCFD" w14:textId="7C3CF260" w:rsidR="00916593" w:rsidRDefault="00141111" w:rsidP="00916593">
      <w:r>
        <w:t xml:space="preserve"> P</w:t>
      </w:r>
      <w:r w:rsidR="00916593">
        <w:t>art two of this p</w:t>
      </w:r>
      <w:r>
        <w:t xml:space="preserve">aper </w:t>
      </w:r>
      <w:r w:rsidR="00916593">
        <w:t xml:space="preserve">will be discussing some of the factors of Pulmonary Tuberculosis with a focus on the United States. Some of the factors associated with Pulmonary Tuberculosis in the U.S. are, socioeconomic, genetics, alcohol, and issues with adherence. Following the discussion over the various factors we will look at some data that will show where the U.S stands in relation to the rest of the world. </w:t>
      </w:r>
    </w:p>
    <w:p w14:paraId="6B255A3D" w14:textId="77777777" w:rsidR="00916593" w:rsidRDefault="00916593" w:rsidP="00916593">
      <w:r>
        <w:t xml:space="preserve">“Socioeconomic factors have long been associated with tuberculosis (1-3), and recent US data show that they still play a role, in conjunction with the HIV epidemic” (Christian, 2001). Socioeconomic is a combination of the social exchanges and economic experiences rolled into one. Certain factors of socioeconomics are income, ethnicity and education and these factors can make a big difference in the overall health of populations. Even in the U.S. many of these factors are prevalent and are tied to Pulmonary Tuberculosis. Cases of Pulmonary Tuberculosis have sprung up in lower income areas of the U.S. leaving many researchers to as the question why? Pulmonary Tuberculosis is not a disease that picks the poor over the rich, but the poorer portions of the populations do have less education explaining the disease and its specifics. Those who are </w:t>
      </w:r>
      <w:r>
        <w:lastRenderedPageBreak/>
        <w:t xml:space="preserve">in a lower income bracket may not have health insurance or they may wait until the last moment before seeing a doctor about the disease or its symptoms because of money.   </w:t>
      </w:r>
      <w:r w:rsidR="00D010FB">
        <w:t xml:space="preserve">   </w:t>
      </w:r>
    </w:p>
    <w:p w14:paraId="1303B865" w14:textId="77777777" w:rsidR="00916593" w:rsidRDefault="00916593" w:rsidP="00916593">
      <w:r>
        <w:t xml:space="preserve">“In parallel, recent advances in the field of molecular biology and genetics have provided some evidence of the role of genetics in susceptibility to tuberculosis at the individual level, introducing a new dimension to understanding the immunologic correlates of protection against tuberculosis” (Bellamy, 1997). Technology is giving us new insight into our own bodies in ways we never imagined. For many years now scientists have been looking for reasons why one group of people is more likely to suffer the afflictions of tuberculosis than another. If genetics plays a role in our ability to resist or contract a disease many of our question could be answered. </w:t>
      </w:r>
    </w:p>
    <w:p w14:paraId="10C5B344" w14:textId="6B6E9D5E" w:rsidR="00916593" w:rsidRDefault="00916593" w:rsidP="00916593">
      <w:r>
        <w:t xml:space="preserve">Alcohol was a factor when it came to </w:t>
      </w:r>
      <w:r w:rsidR="00141111">
        <w:t xml:space="preserve">the spread of </w:t>
      </w:r>
      <w:r>
        <w:t xml:space="preserve">Pulmonary Tuberculosis. “The risk of active tuberculosis is substantially elevated in people who drink more than 40 g alcohol per day, and/or have an alcohol use disorder. This may be due to both increased risk of infection related to specific social mixing patterns associated with alcohol use, as well as influence on the immune system of alcohol itself and of alcohol related conditions” (Lönnroth, Williams, Stadlin, Jaramillo, Dye, 2008).  Once again we see that our social behaviors do have an impact on our health. </w:t>
      </w:r>
      <w:r w:rsidR="00D010FB">
        <w:t xml:space="preserve">  </w:t>
      </w:r>
    </w:p>
    <w:p w14:paraId="0B7AF081" w14:textId="77777777" w:rsidR="00916593" w:rsidRDefault="00916593" w:rsidP="00916593">
      <w:r>
        <w:t>“Characteristics of advanced tuberculosis, experiencing an interruption in anti-tuberculosis therapy, primarily due to non-adherence, were also independently associated with increased risk of death. Improving adherence early during treatment for tuberculosis may both improve tuberculosis outcomes as well as decr</w:t>
      </w:r>
      <w:r w:rsidR="004E3AD0">
        <w:t>ease mortality” (Nahid, et al 2</w:t>
      </w:r>
      <w:r>
        <w:t xml:space="preserve">011). Although the lack of adherence on the patients the part can be linked to other illnesses in the treatment of tuberculosis it is critical that treatment begin early and stay consistent. Problems with adherence </w:t>
      </w:r>
      <w:r>
        <w:lastRenderedPageBreak/>
        <w:t xml:space="preserve">have been seen in lower income areas of the population which could be a result of poor education and understanding. </w:t>
      </w:r>
    </w:p>
    <w:p w14:paraId="06692C34" w14:textId="17FFEEFE" w:rsidR="00916593" w:rsidRDefault="00916593" w:rsidP="00916593">
      <w:r>
        <w:t>In a report by the Center for Disease Control and Prevention (CDC) there were a total of 11,182 TB cases that were reported in the U.S. (CDC, 2012). The World Health Organization (WHO) had the rate of incidence of TB in the U.S. as 4.10 per 100,000 population</w:t>
      </w:r>
      <w:r w:rsidR="00866F8C">
        <w:t xml:space="preserve"> </w:t>
      </w:r>
      <w:r>
        <w:t xml:space="preserve">(Country statistics, 2012). The two reports show that the U.S. still has an issue with TB but </w:t>
      </w:r>
      <w:r w:rsidR="00866F8C">
        <w:t>compared</w:t>
      </w:r>
      <w:r>
        <w:t xml:space="preserve"> to the rest of the world our country fairs better than most. When looking into to the reasons why the U.S. has been doing good against a disease that has had the world hostage for some time</w:t>
      </w:r>
      <w:r w:rsidR="00141111">
        <w:t>, research reviled</w:t>
      </w:r>
      <w:r>
        <w:t xml:space="preserve"> some good information. “The decrease in tuberculosis case rates from 52.6 cases per 100,000 population in 1953 to 4.6 cases per 100,000 population in 2006 [1] demonstrates 53 years of improvement in United States tuberculosis control” ( Peto, Pratt, Harrington, LoBue, Armstrong, 2009). </w:t>
      </w:r>
      <w:r w:rsidR="00D010FB">
        <w:t xml:space="preserve">   </w:t>
      </w:r>
    </w:p>
    <w:p w14:paraId="0BD1883B" w14:textId="77777777" w:rsidR="00FC4740" w:rsidRDefault="00FC4740" w:rsidP="00FC4740">
      <w:pPr>
        <w:jc w:val="center"/>
      </w:pPr>
      <w:r>
        <w:t>Part III</w:t>
      </w:r>
    </w:p>
    <w:p w14:paraId="006401E6" w14:textId="7A87FD04" w:rsidR="00FC4740" w:rsidRDefault="00141111" w:rsidP="00FC4740">
      <w:r>
        <w:t>P</w:t>
      </w:r>
      <w:r w:rsidR="00FC4740">
        <w:t xml:space="preserve">art III </w:t>
      </w:r>
      <w:r>
        <w:t>w</w:t>
      </w:r>
      <w:r w:rsidR="00FC4740">
        <w:t>ill be covering particular factors specific to tuberculosis (TB) in the United States. By using the specific factors</w:t>
      </w:r>
      <w:r>
        <w:t xml:space="preserve"> it is possible to</w:t>
      </w:r>
      <w:r w:rsidR="00FC4740">
        <w:t xml:space="preserve"> </w:t>
      </w:r>
      <w:r>
        <w:t>l</w:t>
      </w:r>
      <w:r w:rsidR="00FC4740">
        <w:t xml:space="preserve">ook at the pattern of the disease within our own boarders. It is important to show the most recent data to understand where the United States is in relation to the TB and its control and prevention efforts. It is also important to show data from the past in an effort to illustrate how far the United States has come and what direction it’s going. </w:t>
      </w:r>
    </w:p>
    <w:p w14:paraId="17A98C74" w14:textId="22489438" w:rsidR="00FC4740" w:rsidRDefault="00FC4740" w:rsidP="00FC4740">
      <w:r>
        <w:t xml:space="preserve">“In 2010, a total of 11,181 tuberculosis (TB) cases were reported in the United States” (Morbidity and Mortality, 2011). The areas of the United States that see the most cases of TB are in the South and South West of the country. The Midwest section of the country saw little to no cases of TB. In the past it was believed that dryer climates were the best cure for this disease </w:t>
      </w:r>
      <w:r>
        <w:lastRenderedPageBreak/>
        <w:t xml:space="preserve">which is why Arizona was home to large hospitals and retreats for TB infected people. Some evidence supports climate playing a factor in diseases. However, </w:t>
      </w:r>
      <w:r w:rsidR="00141111">
        <w:t>n</w:t>
      </w:r>
      <w:r>
        <w:t xml:space="preserve">o facts </w:t>
      </w:r>
      <w:r w:rsidR="00141111">
        <w:t xml:space="preserve">were found </w:t>
      </w:r>
      <w:r>
        <w:t xml:space="preserve">to support that the climate in Arizona or the South West supported TB. </w:t>
      </w:r>
      <w:r w:rsidR="00CF6CF0">
        <w:t xml:space="preserve">   </w:t>
      </w:r>
    </w:p>
    <w:p w14:paraId="5E7E04F3" w14:textId="101632AD" w:rsidR="00FC4740" w:rsidRDefault="00FC4740" w:rsidP="00FC4740">
      <w:r>
        <w:t>The United States has done a great job of reducing the number or TB outbreaks and cases within its borders.   The Centers for Disease Control (CDC) recorded “a record decline of 11.4% in 2009” (Morbidity and Mortality, 2011). S</w:t>
      </w:r>
      <w:r w:rsidR="00141111">
        <w:t>ince the</w:t>
      </w:r>
      <w:r>
        <w:t xml:space="preserve"> goal</w:t>
      </w:r>
      <w:r w:rsidR="00141111">
        <w:t xml:space="preserve"> was to </w:t>
      </w:r>
      <w:r>
        <w:t>eliminat</w:t>
      </w:r>
      <w:r w:rsidR="00141111">
        <w:t>e</w:t>
      </w:r>
      <w:r>
        <w:t xml:space="preserve"> TB from the United States</w:t>
      </w:r>
      <w:r w:rsidR="00141111">
        <w:t xml:space="preserve">, </w:t>
      </w:r>
      <w:r>
        <w:t xml:space="preserve">why it </w:t>
      </w:r>
      <w:r w:rsidR="001D2F00">
        <w:t>was still having a problem. The research started to explain t</w:t>
      </w:r>
      <w:r>
        <w:t xml:space="preserve">hat the data about TB in the United States was talking </w:t>
      </w:r>
      <w:r w:rsidR="001D2F00">
        <w:t xml:space="preserve">about U.S. born citizens. The explanation it seems, why </w:t>
      </w:r>
      <w:r>
        <w:t>the United States has been unable to eliminate TB</w:t>
      </w:r>
      <w:r w:rsidR="001D2F00">
        <w:t>,</w:t>
      </w:r>
      <w:r>
        <w:t xml:space="preserve"> was because of immigration. “In 2010, the TB rate among foreign-born persons in the United States was 11 times greater than among U.S.-born persons” (Trends in Tuberculosis, 2010).</w:t>
      </w:r>
    </w:p>
    <w:p w14:paraId="2390B913" w14:textId="61B734C7" w:rsidR="00FC4740" w:rsidRDefault="00FC4740" w:rsidP="00FC4740">
      <w:r>
        <w:t>So if the United States is having a problem with foreign-born persons bringing TB into the country. What protocols are in place to reduce or prevent this disease from entering?</w:t>
      </w:r>
      <w:r w:rsidR="001D2F00">
        <w:t xml:space="preserve"> A</w:t>
      </w:r>
      <w:r>
        <w:t>ccording the USCIS, "Under the immigration laws of the United States, a foreign national who applies for an immigrant visa abroad, or who seeks to adjust status to a permanent resident while in the United States, is req</w:t>
      </w:r>
      <w:r w:rsidR="001D2F00">
        <w:t>uired to receive vaccinations”(</w:t>
      </w:r>
      <w:r>
        <w:t xml:space="preserve">Vaccination Requirements, 2010). The lists of vaccinations required by the USCIS are: Mumps, Measles, Rubella, Polio, Tetanus and Diphtheria Toxoids, Pertussis, Haemophilus influenza type B, and Hepatitis B. TB is not on the list of requirements and neither is the skin test for the virus. </w:t>
      </w:r>
    </w:p>
    <w:p w14:paraId="0218CEF2" w14:textId="62DFD4E3" w:rsidR="00916593" w:rsidRDefault="00FC4740" w:rsidP="00FC4740">
      <w:r>
        <w:t>W</w:t>
      </w:r>
      <w:r w:rsidR="0070180A">
        <w:t>hat’s concerning</w:t>
      </w:r>
      <w:r>
        <w:t xml:space="preserve"> is that in 2009, the United States had “113 cases of multidrug-resistant TB” (Morbidity and Mortality, 2011).  TB is a global issue and with more multidrug-resistant cases rising the United States needs to respond better. “In Africa, estimates show 69 000 cases emerged, the vast majority of which went undiagnosed” (Drug-resistant, 2010). Africa was </w:t>
      </w:r>
      <w:r>
        <w:lastRenderedPageBreak/>
        <w:t>just one country there are many more and all have citizen who decide to move to the United States every year.</w:t>
      </w:r>
    </w:p>
    <w:p w14:paraId="7122721D" w14:textId="77777777" w:rsidR="00E4670B" w:rsidRDefault="00E4670B" w:rsidP="00916593">
      <w:pPr>
        <w:jc w:val="center"/>
      </w:pPr>
      <w:r>
        <w:t>Part IV</w:t>
      </w:r>
    </w:p>
    <w:p w14:paraId="38D4102A" w14:textId="77777777" w:rsidR="00883C12" w:rsidRDefault="001642B3" w:rsidP="00E4670B">
      <w:bookmarkStart w:id="0" w:name="_GoBack"/>
      <w:r>
        <w:t>The country chosen for this section is India. The country of India currently has the 2</w:t>
      </w:r>
      <w:r w:rsidRPr="001642B3">
        <w:rPr>
          <w:vertAlign w:val="superscript"/>
        </w:rPr>
        <w:t>nd</w:t>
      </w:r>
      <w:r>
        <w:t xml:space="preserve"> largest population in the world after China. India also has a very real problem with tuberculosis and the multidrug-resistant for of tuberculosis. This section will look at the prevalence of tuberculosis within India. It will also look at reasons why tuberculosis has remained such a problem for the country </w:t>
      </w:r>
      <w:r w:rsidR="00883C12">
        <w:t xml:space="preserve">and its people. </w:t>
      </w:r>
    </w:p>
    <w:p w14:paraId="36315D8E" w14:textId="1937BD61" w:rsidR="0092189C" w:rsidRDefault="00883C12" w:rsidP="00CA6656">
      <w:pPr>
        <w:widowControl w:val="0"/>
        <w:autoSpaceDE w:val="0"/>
        <w:autoSpaceDN w:val="0"/>
        <w:adjustRightInd w:val="0"/>
        <w:spacing w:after="240"/>
        <w:rPr>
          <w:rFonts w:cs="Times New Roman"/>
          <w:szCs w:val="24"/>
        </w:rPr>
      </w:pPr>
      <w:r>
        <w:t xml:space="preserve">First when looking at the data for multidrug-resistant tuberculosis in India, two forms are discussed the most they are MDR-TB and XDR-TB. Both of these forms of tuberculosis are very dangers and pose a real problem not just to India but the world. </w:t>
      </w:r>
      <w:r w:rsidR="0092189C">
        <w:t>“</w:t>
      </w:r>
      <w:r w:rsidR="0092189C" w:rsidRPr="0092189C">
        <w:rPr>
          <w:rFonts w:cs="Times New Roman"/>
          <w:szCs w:val="24"/>
        </w:rPr>
        <w:t>Currently, MDR-TB accounts for 5.3 per cent of all TB cases in the world, with the prevalence among new and previously treated cases being 2.9 and 15.3 per cent</w:t>
      </w:r>
      <w:r w:rsidR="0092189C">
        <w:rPr>
          <w:rFonts w:cs="Times New Roman"/>
          <w:szCs w:val="24"/>
        </w:rPr>
        <w:t xml:space="preserve"> </w:t>
      </w:r>
      <w:r w:rsidR="0092189C" w:rsidRPr="0092189C">
        <w:rPr>
          <w:rFonts w:cs="Times New Roman"/>
          <w:szCs w:val="24"/>
        </w:rPr>
        <w:t>respectively</w:t>
      </w:r>
      <w:r w:rsidR="00A3321A">
        <w:rPr>
          <w:rFonts w:cs="Times New Roman"/>
          <w:szCs w:val="24"/>
        </w:rPr>
        <w:t xml:space="preserve">” (Sharma et al. (2009)). India is not alone in its </w:t>
      </w:r>
      <w:r w:rsidR="00715A45">
        <w:rPr>
          <w:rFonts w:cs="Times New Roman"/>
          <w:szCs w:val="24"/>
        </w:rPr>
        <w:t>fight against MDR-TB and XDR-TB</w:t>
      </w:r>
      <w:r w:rsidR="00A3321A">
        <w:rPr>
          <w:rFonts w:cs="Times New Roman"/>
          <w:szCs w:val="24"/>
        </w:rPr>
        <w:t xml:space="preserve"> according to the WHO in 2008 49 other countries were showing reports of these multidrug-resistant strains.</w:t>
      </w:r>
      <w:r w:rsidR="00715A45">
        <w:rPr>
          <w:rFonts w:cs="Times New Roman"/>
          <w:szCs w:val="24"/>
        </w:rPr>
        <w:t xml:space="preserve"> </w:t>
      </w:r>
      <w:r w:rsidR="00A3321A">
        <w:rPr>
          <w:rFonts w:cs="Times New Roman"/>
          <w:szCs w:val="24"/>
        </w:rPr>
        <w:t xml:space="preserve"> </w:t>
      </w:r>
      <w:r w:rsidR="005E39A9">
        <w:rPr>
          <w:rFonts w:cs="Times New Roman"/>
          <w:szCs w:val="24"/>
        </w:rPr>
        <w:t xml:space="preserve">Although no data could be found giving the exact prevalence of either of these multidrug-resistant strains the World Health Organization did release some information based on their own studies of tuberculosis in India. </w:t>
      </w:r>
      <w:r w:rsidR="00FD590A">
        <w:rPr>
          <w:rFonts w:cs="Times New Roman"/>
          <w:szCs w:val="24"/>
        </w:rPr>
        <w:t xml:space="preserve">The World Health Organization states the incidence rate in 2010 was 185 with prevalence being 256 and death rate being 26, per 100,000. </w:t>
      </w:r>
    </w:p>
    <w:p w14:paraId="2DF86C23" w14:textId="0018E2EF" w:rsidR="00D17D78" w:rsidRDefault="00CA1D85" w:rsidP="00D17D78">
      <w:pPr>
        <w:widowControl w:val="0"/>
        <w:autoSpaceDE w:val="0"/>
        <w:autoSpaceDN w:val="0"/>
        <w:adjustRightInd w:val="0"/>
        <w:spacing w:after="240"/>
        <w:rPr>
          <w:rFonts w:cs="Times New Roman"/>
          <w:bCs/>
          <w:szCs w:val="24"/>
        </w:rPr>
      </w:pPr>
      <w:r>
        <w:rPr>
          <w:rFonts w:cs="Times New Roman"/>
          <w:szCs w:val="24"/>
        </w:rPr>
        <w:t>“</w:t>
      </w:r>
      <w:r w:rsidRPr="00CA1D85">
        <w:rPr>
          <w:rFonts w:cs="Times New Roman"/>
          <w:szCs w:val="24"/>
        </w:rPr>
        <w:t>India has about 1.9 million new cases of TB annually, accounting for a f</w:t>
      </w:r>
      <w:r>
        <w:rPr>
          <w:rFonts w:cs="Times New Roman"/>
          <w:szCs w:val="24"/>
        </w:rPr>
        <w:t>ifth of new cases in the world” (</w:t>
      </w:r>
      <w:proofErr w:type="spellStart"/>
      <w:r>
        <w:rPr>
          <w:rFonts w:cs="Times New Roman"/>
          <w:szCs w:val="24"/>
        </w:rPr>
        <w:t>Stinebrook</w:t>
      </w:r>
      <w:proofErr w:type="spellEnd"/>
      <w:r>
        <w:rPr>
          <w:rFonts w:cs="Times New Roman"/>
          <w:szCs w:val="24"/>
        </w:rPr>
        <w:t xml:space="preserve">, (2007). </w:t>
      </w:r>
      <w:r w:rsidR="00FD590A">
        <w:rPr>
          <w:rFonts w:cs="Times New Roman"/>
          <w:szCs w:val="24"/>
        </w:rPr>
        <w:t xml:space="preserve">The numbers above were taken a few years ago but the problem still remains. Why is tuberculosis still a problem? </w:t>
      </w:r>
      <w:r w:rsidR="00262DE6">
        <w:rPr>
          <w:rFonts w:cs="Times New Roman"/>
          <w:szCs w:val="24"/>
        </w:rPr>
        <w:t>One reason might be “due the neglect of TB as a public health problem” (</w:t>
      </w:r>
      <w:proofErr w:type="spellStart"/>
      <w:r w:rsidR="00396A2C">
        <w:rPr>
          <w:rFonts w:cs="Times New Roman"/>
          <w:szCs w:val="24"/>
        </w:rPr>
        <w:t>Bhargava</w:t>
      </w:r>
      <w:proofErr w:type="spellEnd"/>
      <w:r w:rsidR="00396A2C">
        <w:rPr>
          <w:rFonts w:cs="Times New Roman"/>
          <w:szCs w:val="24"/>
        </w:rPr>
        <w:t xml:space="preserve">, Pinto, and </w:t>
      </w:r>
      <w:proofErr w:type="spellStart"/>
      <w:r w:rsidR="00396A2C">
        <w:rPr>
          <w:rFonts w:cs="Times New Roman"/>
          <w:szCs w:val="24"/>
        </w:rPr>
        <w:t>Pai</w:t>
      </w:r>
      <w:proofErr w:type="spellEnd"/>
      <w:r w:rsidR="00396A2C">
        <w:rPr>
          <w:rFonts w:cs="Times New Roman"/>
          <w:szCs w:val="24"/>
        </w:rPr>
        <w:t xml:space="preserve"> (2011)).</w:t>
      </w:r>
      <w:r w:rsidR="001B3D25">
        <w:rPr>
          <w:rFonts w:cs="Times New Roman"/>
          <w:szCs w:val="24"/>
        </w:rPr>
        <w:t xml:space="preserve">  Tuberculosis has also been </w:t>
      </w:r>
      <w:r w:rsidR="001B3D25">
        <w:rPr>
          <w:rFonts w:cs="Times New Roman"/>
          <w:szCs w:val="24"/>
        </w:rPr>
        <w:lastRenderedPageBreak/>
        <w:t>seen more in poor nations and many parts of India are considered to be very poor and remote.</w:t>
      </w:r>
      <w:r w:rsidR="00396A2C">
        <w:rPr>
          <w:rFonts w:cs="Times New Roman"/>
          <w:szCs w:val="24"/>
        </w:rPr>
        <w:t xml:space="preserve">  In India the access to proper medical facilities is not good as t</w:t>
      </w:r>
      <w:r w:rsidR="00CB438C">
        <w:rPr>
          <w:rFonts w:cs="Times New Roman"/>
          <w:szCs w:val="24"/>
        </w:rPr>
        <w:t>hey should be. If the access were</w:t>
      </w:r>
      <w:r w:rsidR="00396A2C">
        <w:rPr>
          <w:rFonts w:cs="Times New Roman"/>
          <w:szCs w:val="24"/>
        </w:rPr>
        <w:t xml:space="preserve"> better the time between onset, diagnoses and treatment would be reduced. </w:t>
      </w:r>
      <w:r w:rsidR="00CB438C">
        <w:rPr>
          <w:rFonts w:cs="Times New Roman"/>
          <w:szCs w:val="24"/>
        </w:rPr>
        <w:t>Another reason given was that “ The private sector in India, which manages more than half of all TB patients is a continuing source of mismanagement” (</w:t>
      </w:r>
      <w:proofErr w:type="spellStart"/>
      <w:r w:rsidR="00CB438C">
        <w:rPr>
          <w:rFonts w:cs="Times New Roman"/>
          <w:szCs w:val="24"/>
        </w:rPr>
        <w:t>Bhargava</w:t>
      </w:r>
      <w:proofErr w:type="spellEnd"/>
      <w:r w:rsidR="00CB438C">
        <w:rPr>
          <w:rFonts w:cs="Times New Roman"/>
          <w:szCs w:val="24"/>
        </w:rPr>
        <w:t xml:space="preserve"> et al. (2011)). Like any healthcare system communication is very important and necessary for proper delivery of care. If the private sector and the government sector of healthcare are not pushing for the same goals in the overall health of the public then there will be an uphill battle in the fight against TB.</w:t>
      </w:r>
      <w:r w:rsidR="003032C6">
        <w:rPr>
          <w:rFonts w:cs="Times New Roman"/>
          <w:szCs w:val="24"/>
        </w:rPr>
        <w:t xml:space="preserve"> Sill the problem may have to</w:t>
      </w:r>
      <w:r w:rsidR="00CB438C">
        <w:rPr>
          <w:rFonts w:cs="Times New Roman"/>
          <w:szCs w:val="24"/>
        </w:rPr>
        <w:t xml:space="preserve"> </w:t>
      </w:r>
      <w:r w:rsidR="003032C6">
        <w:rPr>
          <w:rFonts w:cs="Times New Roman"/>
          <w:szCs w:val="24"/>
        </w:rPr>
        <w:t>“</w:t>
      </w:r>
      <w:r w:rsidR="003032C6" w:rsidRPr="003032C6">
        <w:rPr>
          <w:rFonts w:cs="Times New Roman"/>
          <w:bCs/>
          <w:szCs w:val="24"/>
        </w:rPr>
        <w:t>may be due to widespread use of this vital group of drugs in the treatment o</w:t>
      </w:r>
      <w:r w:rsidR="003032C6">
        <w:rPr>
          <w:rFonts w:cs="Times New Roman"/>
          <w:bCs/>
          <w:szCs w:val="24"/>
        </w:rPr>
        <w:t>f community-acquired infections”(</w:t>
      </w:r>
      <w:proofErr w:type="spellStart"/>
      <w:r w:rsidR="003032C6">
        <w:rPr>
          <w:rFonts w:cs="Times New Roman"/>
          <w:bCs/>
          <w:szCs w:val="24"/>
        </w:rPr>
        <w:t>Agrawal</w:t>
      </w:r>
      <w:proofErr w:type="spellEnd"/>
      <w:r w:rsidR="003032C6">
        <w:rPr>
          <w:rFonts w:cs="Times New Roman"/>
          <w:bCs/>
          <w:szCs w:val="24"/>
        </w:rPr>
        <w:t xml:space="preserve">, </w:t>
      </w:r>
      <w:proofErr w:type="spellStart"/>
      <w:r w:rsidR="003032C6">
        <w:rPr>
          <w:rFonts w:cs="Times New Roman"/>
          <w:bCs/>
          <w:szCs w:val="24"/>
        </w:rPr>
        <w:t>Udwadia</w:t>
      </w:r>
      <w:proofErr w:type="spellEnd"/>
      <w:r w:rsidR="003032C6">
        <w:rPr>
          <w:rFonts w:cs="Times New Roman"/>
          <w:bCs/>
          <w:szCs w:val="24"/>
        </w:rPr>
        <w:t xml:space="preserve">, Rodriguez and Mehta (2009). </w:t>
      </w:r>
      <w:r w:rsidR="006378BE">
        <w:rPr>
          <w:rFonts w:cs="Times New Roman"/>
          <w:bCs/>
          <w:szCs w:val="24"/>
        </w:rPr>
        <w:t xml:space="preserve"> It seems that the overuse of antibiotics to treat one health issue may be doing more harm than good. </w:t>
      </w:r>
      <w:r>
        <w:rPr>
          <w:rFonts w:cs="Times New Roman"/>
          <w:bCs/>
          <w:szCs w:val="24"/>
        </w:rPr>
        <w:t xml:space="preserve"> These p</w:t>
      </w:r>
      <w:r w:rsidR="006378BE">
        <w:rPr>
          <w:rFonts w:cs="Times New Roman"/>
          <w:bCs/>
          <w:szCs w:val="24"/>
        </w:rPr>
        <w:t>roblems wit</w:t>
      </w:r>
      <w:r>
        <w:rPr>
          <w:rFonts w:cs="Times New Roman"/>
          <w:bCs/>
          <w:szCs w:val="24"/>
        </w:rPr>
        <w:t>h the overuse of antibiotics have</w:t>
      </w:r>
      <w:r w:rsidR="006378BE">
        <w:rPr>
          <w:rFonts w:cs="Times New Roman"/>
          <w:bCs/>
          <w:szCs w:val="24"/>
        </w:rPr>
        <w:t xml:space="preserve"> been a topic</w:t>
      </w:r>
      <w:r>
        <w:rPr>
          <w:rFonts w:cs="Times New Roman"/>
          <w:bCs/>
          <w:szCs w:val="24"/>
        </w:rPr>
        <w:t xml:space="preserve"> for discussion</w:t>
      </w:r>
      <w:r w:rsidR="006378BE">
        <w:rPr>
          <w:rFonts w:cs="Times New Roman"/>
          <w:bCs/>
          <w:szCs w:val="24"/>
        </w:rPr>
        <w:t xml:space="preserve"> in the United States and in much of the world. </w:t>
      </w:r>
    </w:p>
    <w:p w14:paraId="7E0A83AB" w14:textId="5183E25E" w:rsidR="00CA1D85" w:rsidRPr="00D17D78" w:rsidRDefault="00CA1D85" w:rsidP="00D17D78">
      <w:pPr>
        <w:widowControl w:val="0"/>
        <w:autoSpaceDE w:val="0"/>
        <w:autoSpaceDN w:val="0"/>
        <w:adjustRightInd w:val="0"/>
        <w:spacing w:after="240"/>
        <w:rPr>
          <w:rFonts w:cs="Times New Roman"/>
          <w:bCs/>
          <w:szCs w:val="24"/>
        </w:rPr>
      </w:pPr>
      <w:r>
        <w:rPr>
          <w:rFonts w:cs="Times New Roman"/>
          <w:bCs/>
          <w:szCs w:val="24"/>
        </w:rPr>
        <w:t>From reading and researching information about India and tub</w:t>
      </w:r>
      <w:r w:rsidR="00D17D78">
        <w:rPr>
          <w:rFonts w:cs="Times New Roman"/>
          <w:bCs/>
          <w:szCs w:val="24"/>
        </w:rPr>
        <w:t xml:space="preserve">erculosis it is easy to see how much our own public health programs help. It is true that India is very large with respect to geography and population. Both of those factors have been roadblocks in the treatment of tuberculosis in India. The situation could be made much better with improved communication and a more aggressive public health program. </w:t>
      </w:r>
      <w:r w:rsidR="003E1423">
        <w:rPr>
          <w:rFonts w:cs="Times New Roman"/>
          <w:bCs/>
          <w:szCs w:val="24"/>
        </w:rPr>
        <w:t xml:space="preserve">Social changes need to take place as well in order to get the population more willing to control TB. </w:t>
      </w:r>
      <w:r w:rsidR="008A347D">
        <w:rPr>
          <w:rFonts w:cs="Times New Roman"/>
          <w:bCs/>
          <w:szCs w:val="24"/>
        </w:rPr>
        <w:t>Although it is easy to find the negatives in this case with global awareness and unified push some day India will reduce its TB numbers despite certain conditions.</w:t>
      </w:r>
    </w:p>
    <w:bookmarkEnd w:id="0"/>
    <w:p w14:paraId="77733150" w14:textId="3A6B308F" w:rsidR="00FD590A" w:rsidRDefault="00FD590A" w:rsidP="00CA6656">
      <w:pPr>
        <w:widowControl w:val="0"/>
        <w:autoSpaceDE w:val="0"/>
        <w:autoSpaceDN w:val="0"/>
        <w:adjustRightInd w:val="0"/>
        <w:spacing w:after="240"/>
        <w:rPr>
          <w:rFonts w:cs="Times New Roman"/>
          <w:szCs w:val="24"/>
        </w:rPr>
      </w:pPr>
    </w:p>
    <w:p w14:paraId="26031D08" w14:textId="2F4DF28C" w:rsidR="00715A45" w:rsidRPr="0092189C" w:rsidRDefault="00715A45" w:rsidP="00715A45">
      <w:pPr>
        <w:widowControl w:val="0"/>
        <w:autoSpaceDE w:val="0"/>
        <w:autoSpaceDN w:val="0"/>
        <w:adjustRightInd w:val="0"/>
        <w:spacing w:after="240"/>
        <w:ind w:firstLine="0"/>
        <w:rPr>
          <w:rFonts w:ascii="Times" w:hAnsi="Times" w:cs="Times"/>
          <w:szCs w:val="24"/>
        </w:rPr>
      </w:pPr>
    </w:p>
    <w:p w14:paraId="0CC7C081" w14:textId="5C0490BC" w:rsidR="00916593" w:rsidRDefault="00D010FB" w:rsidP="00E4670B">
      <w:r>
        <w:t xml:space="preserve">  </w:t>
      </w:r>
    </w:p>
    <w:p w14:paraId="6630DD3F" w14:textId="77777777" w:rsidR="00874EAD" w:rsidRDefault="00874EAD">
      <w:r>
        <w:br w:type="page"/>
      </w:r>
      <w:r w:rsidR="00CF6CF0">
        <w:lastRenderedPageBreak/>
        <w:t xml:space="preserve">  </w:t>
      </w:r>
    </w:p>
    <w:p w14:paraId="7BA49630" w14:textId="77777777" w:rsidR="00185484" w:rsidRDefault="00874EAD" w:rsidP="00874EAD">
      <w:pPr>
        <w:jc w:val="center"/>
      </w:pPr>
      <w:r>
        <w:t>References</w:t>
      </w:r>
    </w:p>
    <w:p w14:paraId="190283F3" w14:textId="108CCD42" w:rsidR="009221C2" w:rsidRPr="009221C2" w:rsidRDefault="009221C2" w:rsidP="00164FD8">
      <w:pPr>
        <w:ind w:left="720" w:hanging="720"/>
        <w:rPr>
          <w:rFonts w:cs="Times New Roman"/>
          <w:szCs w:val="24"/>
        </w:rPr>
      </w:pPr>
      <w:proofErr w:type="spellStart"/>
      <w:r w:rsidRPr="009221C2">
        <w:rPr>
          <w:rFonts w:cs="Times New Roman"/>
          <w:szCs w:val="24"/>
        </w:rPr>
        <w:t>Agrawal</w:t>
      </w:r>
      <w:proofErr w:type="spellEnd"/>
      <w:r w:rsidRPr="009221C2">
        <w:rPr>
          <w:rFonts w:cs="Times New Roman"/>
          <w:szCs w:val="24"/>
        </w:rPr>
        <w:t xml:space="preserve">, D., </w:t>
      </w:r>
      <w:proofErr w:type="spellStart"/>
      <w:r w:rsidRPr="009221C2">
        <w:rPr>
          <w:rFonts w:cs="Times New Roman"/>
          <w:szCs w:val="24"/>
        </w:rPr>
        <w:t>Udwadia</w:t>
      </w:r>
      <w:proofErr w:type="spellEnd"/>
      <w:r w:rsidRPr="009221C2">
        <w:rPr>
          <w:rFonts w:cs="Times New Roman"/>
          <w:szCs w:val="24"/>
        </w:rPr>
        <w:t xml:space="preserve">, Z., Rodriguez, C., &amp; Mehta, A. (2009). Increasing incidence of </w:t>
      </w:r>
      <w:proofErr w:type="spellStart"/>
      <w:r w:rsidRPr="009221C2">
        <w:rPr>
          <w:rFonts w:cs="Times New Roman"/>
          <w:szCs w:val="24"/>
        </w:rPr>
        <w:t>fluoroquinolone</w:t>
      </w:r>
      <w:proofErr w:type="spellEnd"/>
      <w:r w:rsidRPr="009221C2">
        <w:rPr>
          <w:rFonts w:cs="Times New Roman"/>
          <w:szCs w:val="24"/>
        </w:rPr>
        <w:t xml:space="preserve">-resistant Mycobacterium tuberculosis in Mumbai, India. </w:t>
      </w:r>
      <w:proofErr w:type="gramStart"/>
      <w:r w:rsidRPr="009221C2">
        <w:rPr>
          <w:rFonts w:cs="Times New Roman"/>
          <w:i/>
          <w:iCs/>
          <w:szCs w:val="24"/>
        </w:rPr>
        <w:t>The International Journal of Tuberculosis and Lung Disease</w:t>
      </w:r>
      <w:r w:rsidRPr="009221C2">
        <w:rPr>
          <w:rFonts w:cs="Times New Roman"/>
          <w:szCs w:val="24"/>
        </w:rPr>
        <w:t xml:space="preserve">, </w:t>
      </w:r>
      <w:r w:rsidRPr="009221C2">
        <w:rPr>
          <w:rFonts w:cs="Times New Roman"/>
          <w:i/>
          <w:iCs/>
          <w:szCs w:val="24"/>
        </w:rPr>
        <w:t>13</w:t>
      </w:r>
      <w:r w:rsidRPr="009221C2">
        <w:rPr>
          <w:rFonts w:cs="Times New Roman"/>
          <w:szCs w:val="24"/>
        </w:rPr>
        <w:t>(1), 79-83.</w:t>
      </w:r>
      <w:proofErr w:type="gramEnd"/>
    </w:p>
    <w:p w14:paraId="271C3B4F" w14:textId="2E20EC3F" w:rsidR="00164FD8" w:rsidRDefault="00164FD8" w:rsidP="00164FD8">
      <w:pPr>
        <w:ind w:left="720" w:hanging="720"/>
      </w:pPr>
      <w:proofErr w:type="gramStart"/>
      <w:r w:rsidRPr="00D36079">
        <w:t>American Lung Association</w:t>
      </w:r>
      <w:r>
        <w:t xml:space="preserve"> (2010).</w:t>
      </w:r>
      <w:proofErr w:type="gramEnd"/>
      <w:r w:rsidRPr="00D36079">
        <w:t xml:space="preserve"> </w:t>
      </w:r>
      <w:r w:rsidRPr="00663172">
        <w:rPr>
          <w:i/>
        </w:rPr>
        <w:t>Trends in Tuberculosis Morbidity and Mortality</w:t>
      </w:r>
      <w:r>
        <w:t xml:space="preserve">. </w:t>
      </w:r>
      <w:r w:rsidRPr="00D36079">
        <w:t xml:space="preserve">Retrieved March 4, 2012, from </w:t>
      </w:r>
      <w:hyperlink r:id="rId7" w:history="1">
        <w:r w:rsidRPr="00BA4B3F">
          <w:rPr>
            <w:rStyle w:val="Hyperlink"/>
          </w:rPr>
          <w:t>http://www.lung.org</w:t>
        </w:r>
      </w:hyperlink>
    </w:p>
    <w:p w14:paraId="742297F6" w14:textId="77777777" w:rsidR="00916593" w:rsidRDefault="00D010FB" w:rsidP="00874EAD">
      <w:pPr>
        <w:ind w:left="720" w:hanging="720"/>
      </w:pPr>
      <w:r>
        <w:t xml:space="preserve">   </w:t>
      </w:r>
      <w:r w:rsidR="00916593" w:rsidRPr="00916593">
        <w:t>Bellamy R</w:t>
      </w:r>
      <w:r w:rsidR="00866F8C">
        <w:t>.</w:t>
      </w:r>
      <w:r w:rsidR="00916593" w:rsidRPr="00916593">
        <w:t>J</w:t>
      </w:r>
      <w:r w:rsidR="00866F8C">
        <w:t>.</w:t>
      </w:r>
      <w:r w:rsidR="00916593" w:rsidRPr="00916593">
        <w:t>,</w:t>
      </w:r>
      <w:r w:rsidR="00866F8C">
        <w:t>&amp;</w:t>
      </w:r>
      <w:r w:rsidR="00916593" w:rsidRPr="00916593">
        <w:t xml:space="preserve"> Hill A</w:t>
      </w:r>
      <w:r w:rsidR="00866F8C">
        <w:t>.</w:t>
      </w:r>
      <w:r w:rsidR="00916593" w:rsidRPr="00916593">
        <w:t>V</w:t>
      </w:r>
      <w:r w:rsidR="00866F8C">
        <w:t>.</w:t>
      </w:r>
      <w:r w:rsidR="00916593" w:rsidRPr="00916593">
        <w:t xml:space="preserve">S. </w:t>
      </w:r>
      <w:r w:rsidR="00916593" w:rsidRPr="00916593">
        <w:rPr>
          <w:i/>
        </w:rPr>
        <w:t>Host genetic susceptibility to human tuberculosis</w:t>
      </w:r>
      <w:r w:rsidR="00916593" w:rsidRPr="00916593">
        <w:t>. Presented at the Novartis Foundation Symposium on Genetics and Tuberculosis, Cape Town, South Africa, November 18-20, 1997. (Novartis publication 217, pp 3-23).</w:t>
      </w:r>
    </w:p>
    <w:p w14:paraId="0833F19B" w14:textId="4BC87218" w:rsidR="00005B29" w:rsidRPr="00005B29" w:rsidRDefault="00005B29" w:rsidP="00E25B90">
      <w:pPr>
        <w:ind w:left="720" w:hanging="720"/>
        <w:rPr>
          <w:rFonts w:cs="Times New Roman"/>
          <w:szCs w:val="24"/>
        </w:rPr>
      </w:pPr>
      <w:proofErr w:type="spellStart"/>
      <w:r w:rsidRPr="00005B29">
        <w:rPr>
          <w:rFonts w:cs="Times New Roman"/>
          <w:szCs w:val="24"/>
        </w:rPr>
        <w:t>Bhargava</w:t>
      </w:r>
      <w:proofErr w:type="spellEnd"/>
      <w:r w:rsidRPr="00005B29">
        <w:rPr>
          <w:rFonts w:cs="Times New Roman"/>
          <w:szCs w:val="24"/>
        </w:rPr>
        <w:t xml:space="preserve">, A., Pinto, L., &amp; </w:t>
      </w:r>
      <w:proofErr w:type="spellStart"/>
      <w:r w:rsidRPr="00005B29">
        <w:rPr>
          <w:rFonts w:cs="Times New Roman"/>
          <w:szCs w:val="24"/>
        </w:rPr>
        <w:t>Pai</w:t>
      </w:r>
      <w:proofErr w:type="spellEnd"/>
      <w:r w:rsidRPr="00005B29">
        <w:rPr>
          <w:rFonts w:cs="Times New Roman"/>
          <w:szCs w:val="24"/>
        </w:rPr>
        <w:t xml:space="preserve">, M. (2011). Mismanagement of tuberculosis in India: Causes, consequences, and the way forward. </w:t>
      </w:r>
      <w:proofErr w:type="gramStart"/>
      <w:r w:rsidRPr="00005B29">
        <w:rPr>
          <w:rFonts w:cs="Times New Roman"/>
          <w:i/>
          <w:iCs/>
          <w:szCs w:val="24"/>
        </w:rPr>
        <w:t>Hypothesis Journal</w:t>
      </w:r>
      <w:r w:rsidRPr="00005B29">
        <w:rPr>
          <w:rFonts w:cs="Times New Roman"/>
          <w:szCs w:val="24"/>
        </w:rPr>
        <w:t xml:space="preserve">, </w:t>
      </w:r>
      <w:r w:rsidRPr="00005B29">
        <w:rPr>
          <w:rFonts w:cs="Times New Roman"/>
          <w:i/>
          <w:iCs/>
          <w:szCs w:val="24"/>
        </w:rPr>
        <w:t>9</w:t>
      </w:r>
      <w:r w:rsidRPr="00005B29">
        <w:rPr>
          <w:rFonts w:cs="Times New Roman"/>
          <w:szCs w:val="24"/>
        </w:rPr>
        <w:t>(1), 1-13.</w:t>
      </w:r>
      <w:proofErr w:type="gramEnd"/>
    </w:p>
    <w:p w14:paraId="143E4CF2" w14:textId="5716BAB0" w:rsidR="00E25B90" w:rsidRDefault="00E25B90" w:rsidP="00E25B90">
      <w:pPr>
        <w:ind w:left="720" w:hanging="720"/>
      </w:pPr>
      <w:proofErr w:type="gramStart"/>
      <w:r>
        <w:t>Centers for Disease Control and Prevention.</w:t>
      </w:r>
      <w:proofErr w:type="gramEnd"/>
      <w:r>
        <w:t xml:space="preserve"> (2009, June 1).</w:t>
      </w:r>
      <w:r w:rsidRPr="002702E9">
        <w:rPr>
          <w:i/>
        </w:rPr>
        <w:t xml:space="preserve"> Centers for Disease Control and Prevention. </w:t>
      </w:r>
      <w:r>
        <w:t>Retrieved February 3, 2012, from http://cdc.gov</w:t>
      </w:r>
    </w:p>
    <w:p w14:paraId="6E2CA130" w14:textId="59BA9A6D" w:rsidR="00874EAD" w:rsidRDefault="002E6F19" w:rsidP="00874EAD">
      <w:pPr>
        <w:ind w:left="720" w:hanging="720"/>
      </w:pPr>
      <w:r>
        <w:t>Centers for Disease Control and Prevention (2010).</w:t>
      </w:r>
      <w:r w:rsidR="00874EAD">
        <w:t xml:space="preserve"> </w:t>
      </w:r>
      <w:r w:rsidR="00874EAD" w:rsidRPr="002E6F19">
        <w:rPr>
          <w:i/>
        </w:rPr>
        <w:t>| TB | African-Ame</w:t>
      </w:r>
      <w:r w:rsidRPr="002E6F19">
        <w:rPr>
          <w:i/>
        </w:rPr>
        <w:t>rican Community</w:t>
      </w:r>
      <w:r>
        <w:t>.</w:t>
      </w:r>
      <w:r w:rsidR="00874EAD">
        <w:t xml:space="preserve"> Retrieved February 5, 2012, from </w:t>
      </w:r>
      <w:hyperlink r:id="rId8" w:history="1">
        <w:r w:rsidRPr="002D658F">
          <w:rPr>
            <w:rStyle w:val="Hyperlink"/>
          </w:rPr>
          <w:t>http://www.cdc.gov/tb/topic/populations</w:t>
        </w:r>
      </w:hyperlink>
    </w:p>
    <w:p w14:paraId="2E9C2B1A" w14:textId="6064D1E9" w:rsidR="002E6F19" w:rsidRDefault="002E6F19" w:rsidP="002E6F19">
      <w:pPr>
        <w:ind w:left="720" w:hanging="720"/>
      </w:pPr>
      <w:r w:rsidRPr="00D36079">
        <w:t>Centers for Disease Control and Prevention</w:t>
      </w:r>
      <w:r>
        <w:t xml:space="preserve"> (2011).</w:t>
      </w:r>
      <w:r w:rsidRPr="00D36079">
        <w:t xml:space="preserve"> </w:t>
      </w:r>
      <w:r w:rsidRPr="00DC50EC">
        <w:rPr>
          <w:i/>
        </w:rPr>
        <w:t>Morbidity and Mortality Weekly Report (MMWR)</w:t>
      </w:r>
      <w:r>
        <w:t xml:space="preserve">. </w:t>
      </w:r>
      <w:r w:rsidRPr="00D36079">
        <w:t xml:space="preserve">Retrieved March 3, 2012, from </w:t>
      </w:r>
      <w:hyperlink r:id="rId9" w:history="1">
        <w:r w:rsidRPr="00BA4B3F">
          <w:rPr>
            <w:rStyle w:val="Hyperlink"/>
          </w:rPr>
          <w:t>http://www.cdc.gov</w:t>
        </w:r>
      </w:hyperlink>
    </w:p>
    <w:p w14:paraId="04551392" w14:textId="77777777" w:rsidR="00916593" w:rsidRDefault="00916593" w:rsidP="00874EAD">
      <w:pPr>
        <w:ind w:left="720" w:hanging="720"/>
      </w:pPr>
      <w:r w:rsidRPr="00916593">
        <w:t xml:space="preserve">Christian, L. (2001). </w:t>
      </w:r>
      <w:r w:rsidRPr="00866F8C">
        <w:t>From Exposure to Disease: The Role of Environmental Factors in Susceptibility to and Development of Tuberculosis</w:t>
      </w:r>
      <w:r w:rsidRPr="00916593">
        <w:t xml:space="preserve">. </w:t>
      </w:r>
      <w:r w:rsidRPr="00866F8C">
        <w:rPr>
          <w:i/>
        </w:rPr>
        <w:t>Oxford Journal</w:t>
      </w:r>
      <w:r w:rsidRPr="00916593">
        <w:t>, 23(2), 288-298.</w:t>
      </w:r>
    </w:p>
    <w:p w14:paraId="5A58D5FE" w14:textId="7F6B59BE" w:rsidR="00164FD8" w:rsidRDefault="00164FD8" w:rsidP="00164FD8">
      <w:pPr>
        <w:ind w:left="720" w:hanging="720"/>
      </w:pPr>
      <w:r>
        <w:t xml:space="preserve">Friedrich, M. (2011). Pulmonary Infection After TB. </w:t>
      </w:r>
      <w:r w:rsidRPr="00553DDA">
        <w:rPr>
          <w:i/>
        </w:rPr>
        <w:t xml:space="preserve">Journal of the American Medical Association, </w:t>
      </w:r>
      <w:r>
        <w:t>307(3), 43.</w:t>
      </w:r>
    </w:p>
    <w:p w14:paraId="51995595" w14:textId="5F78B584" w:rsidR="00164FD8" w:rsidRDefault="00164FD8" w:rsidP="00164FD8">
      <w:pPr>
        <w:ind w:left="720" w:hanging="720"/>
      </w:pPr>
      <w:r w:rsidRPr="00916593">
        <w:lastRenderedPageBreak/>
        <w:t xml:space="preserve">Lönnroth, K., Williams, B., Stadlin, S., Jaramillo, E., &amp; Dye, C. (2008). </w:t>
      </w:r>
      <w:r w:rsidRPr="00866F8C">
        <w:t xml:space="preserve">Alcohol use as a risk factor for tuberculosis – a systematic review. </w:t>
      </w:r>
      <w:r w:rsidRPr="00866F8C">
        <w:rPr>
          <w:i/>
        </w:rPr>
        <w:t>BMC Public Health Journal</w:t>
      </w:r>
      <w:r w:rsidRPr="00916593">
        <w:t>, 8. Retrieved February 17, 2012, from http://www.biomedcentral.com/1471-2458/8/289</w:t>
      </w:r>
    </w:p>
    <w:p w14:paraId="6CEB4790" w14:textId="4A2458D2" w:rsidR="00164FD8" w:rsidRDefault="00164FD8" w:rsidP="00164FD8">
      <w:pPr>
        <w:ind w:left="720" w:hanging="720"/>
      </w:pPr>
      <w:r>
        <w:t>Marahatta, S., Kaewkungwal, J., Ramasoota, P., &amp; Singhasivanon, P. (2011). P2-447 Risk factors of multi-drug resistant tuberculosis (MDR TB) in Nepal.</w:t>
      </w:r>
      <w:r w:rsidRPr="00553DDA">
        <w:rPr>
          <w:i/>
        </w:rPr>
        <w:t xml:space="preserve"> </w:t>
      </w:r>
      <w:r w:rsidRPr="00866F8C">
        <w:rPr>
          <w:i/>
        </w:rPr>
        <w:t>Epidemiology and Community Health</w:t>
      </w:r>
      <w:r>
        <w:t>, 65(2), 344-345</w:t>
      </w:r>
    </w:p>
    <w:p w14:paraId="418B0927" w14:textId="0971E0A5" w:rsidR="00164FD8" w:rsidRDefault="00164FD8" w:rsidP="00164FD8">
      <w:pPr>
        <w:ind w:left="720" w:hanging="720"/>
      </w:pPr>
      <w:r w:rsidRPr="00916593">
        <w:t>Nahid, P., Jarlsberg, L., Rudoy, I., Jong, B. d.,</w:t>
      </w:r>
      <w:r>
        <w:t xml:space="preserve"> Unger, A., Kawamura, L.</w:t>
      </w:r>
      <w:r w:rsidRPr="00916593">
        <w:t xml:space="preserve"> (2011). </w:t>
      </w:r>
      <w:r w:rsidRPr="00336CD2">
        <w:t>Factors associated with mortality in patients with drug-susceptible pulmonary tuberculosis</w:t>
      </w:r>
      <w:r w:rsidRPr="00916593">
        <w:t xml:space="preserve">. </w:t>
      </w:r>
      <w:r w:rsidRPr="00336CD2">
        <w:rPr>
          <w:i/>
        </w:rPr>
        <w:t>BMC Journal,</w:t>
      </w:r>
      <w:r w:rsidRPr="00916593">
        <w:t xml:space="preserve"> </w:t>
      </w:r>
      <w:r>
        <w:t xml:space="preserve">volume </w:t>
      </w:r>
      <w:r w:rsidRPr="00916593">
        <w:t>11</w:t>
      </w:r>
      <w:r>
        <w:t xml:space="preserve"> issue1, published online</w:t>
      </w:r>
      <w:r w:rsidRPr="00916593">
        <w:t>. Retrieved February 19, 2012, from http://www.ncbi.nlm.nih.gov/pmc/articles</w:t>
      </w:r>
    </w:p>
    <w:p w14:paraId="1E6E0851" w14:textId="3084D5F9" w:rsidR="00164FD8" w:rsidRDefault="00164FD8" w:rsidP="00164FD8">
      <w:pPr>
        <w:ind w:left="720" w:hanging="720"/>
      </w:pPr>
      <w:r w:rsidRPr="00916593">
        <w:t xml:space="preserve">Peto, H., Pratt, R., Harrington, T., LoBue, P., &amp; Armstrong, L. (2009). </w:t>
      </w:r>
      <w:r w:rsidRPr="00336CD2">
        <w:t>Epidemiology of Extrapulmonary Tuberculosis in the United States</w:t>
      </w:r>
      <w:r w:rsidRPr="00916593">
        <w:rPr>
          <w:i/>
        </w:rPr>
        <w:t>, 1993–2006</w:t>
      </w:r>
      <w:r w:rsidRPr="00916593">
        <w:t xml:space="preserve">. </w:t>
      </w:r>
      <w:r w:rsidRPr="00336CD2">
        <w:rPr>
          <w:i/>
        </w:rPr>
        <w:t>Oxford Journals</w:t>
      </w:r>
      <w:r w:rsidRPr="00916593">
        <w:t xml:space="preserve">, </w:t>
      </w:r>
      <w:r>
        <w:rPr>
          <w:rFonts w:cs="Times New Roman"/>
          <w:szCs w:val="24"/>
        </w:rPr>
        <w:t>volume 49 i</w:t>
      </w:r>
      <w:r w:rsidRPr="000812D5">
        <w:rPr>
          <w:rFonts w:cs="Times New Roman"/>
          <w:szCs w:val="24"/>
        </w:rPr>
        <w:t>ssue 9</w:t>
      </w:r>
      <w:r>
        <w:rPr>
          <w:rFonts w:cs="Times New Roman"/>
          <w:szCs w:val="24"/>
        </w:rPr>
        <w:t>, P1351-P1357</w:t>
      </w:r>
      <w:r w:rsidRPr="000812D5">
        <w:rPr>
          <w:rFonts w:cs="Times New Roman"/>
          <w:szCs w:val="24"/>
        </w:rPr>
        <w:t>.</w:t>
      </w:r>
      <w:r w:rsidRPr="00916593">
        <w:t xml:space="preserve"> Retrieved February 18, 2012, from </w:t>
      </w:r>
      <w:hyperlink r:id="rId10" w:history="1">
        <w:r w:rsidR="0069252E" w:rsidRPr="004C1C59">
          <w:rPr>
            <w:rStyle w:val="Hyperlink"/>
          </w:rPr>
          <w:t>http://cid.oxfordjournals.org/content/49/9</w:t>
        </w:r>
      </w:hyperlink>
    </w:p>
    <w:p w14:paraId="1A53B223" w14:textId="17E5BBBD" w:rsidR="00232F45" w:rsidRPr="00232F45" w:rsidRDefault="00232F45" w:rsidP="00164FD8">
      <w:pPr>
        <w:ind w:left="720" w:hanging="720"/>
        <w:rPr>
          <w:rFonts w:cs="Times New Roman"/>
          <w:szCs w:val="24"/>
        </w:rPr>
      </w:pPr>
      <w:proofErr w:type="gramStart"/>
      <w:r w:rsidRPr="00232F45">
        <w:rPr>
          <w:rFonts w:cs="Times New Roman"/>
          <w:szCs w:val="24"/>
        </w:rPr>
        <w:t xml:space="preserve">Sharma, S., George, N., </w:t>
      </w:r>
      <w:proofErr w:type="spellStart"/>
      <w:r w:rsidRPr="00232F45">
        <w:rPr>
          <w:rFonts w:cs="Times New Roman"/>
          <w:szCs w:val="24"/>
        </w:rPr>
        <w:t>Kadhiravan</w:t>
      </w:r>
      <w:proofErr w:type="spellEnd"/>
      <w:r w:rsidRPr="00232F45">
        <w:rPr>
          <w:rFonts w:cs="Times New Roman"/>
          <w:szCs w:val="24"/>
        </w:rPr>
        <w:t xml:space="preserve">, T., </w:t>
      </w:r>
      <w:proofErr w:type="spellStart"/>
      <w:r w:rsidRPr="00232F45">
        <w:rPr>
          <w:rFonts w:cs="Times New Roman"/>
          <w:szCs w:val="24"/>
        </w:rPr>
        <w:t>Saha</w:t>
      </w:r>
      <w:proofErr w:type="spellEnd"/>
      <w:r w:rsidRPr="00232F45">
        <w:rPr>
          <w:rFonts w:cs="Times New Roman"/>
          <w:szCs w:val="24"/>
        </w:rPr>
        <w:t xml:space="preserve">, P., </w:t>
      </w:r>
      <w:proofErr w:type="spellStart"/>
      <w:r w:rsidRPr="00232F45">
        <w:rPr>
          <w:rFonts w:cs="Times New Roman"/>
          <w:szCs w:val="24"/>
        </w:rPr>
        <w:t>Misha</w:t>
      </w:r>
      <w:proofErr w:type="spellEnd"/>
      <w:r w:rsidRPr="00232F45">
        <w:rPr>
          <w:rFonts w:cs="Times New Roman"/>
          <w:szCs w:val="24"/>
        </w:rPr>
        <w:t xml:space="preserve">, H., &amp; </w:t>
      </w:r>
      <w:proofErr w:type="spellStart"/>
      <w:r w:rsidRPr="00232F45">
        <w:rPr>
          <w:rFonts w:cs="Times New Roman"/>
          <w:szCs w:val="24"/>
        </w:rPr>
        <w:t>Hanif</w:t>
      </w:r>
      <w:proofErr w:type="spellEnd"/>
      <w:r w:rsidRPr="00232F45">
        <w:rPr>
          <w:rFonts w:cs="Times New Roman"/>
          <w:szCs w:val="24"/>
        </w:rPr>
        <w:t>, M. (2009).</w:t>
      </w:r>
      <w:proofErr w:type="gramEnd"/>
      <w:r w:rsidRPr="00232F45">
        <w:rPr>
          <w:rFonts w:cs="Times New Roman"/>
          <w:szCs w:val="24"/>
        </w:rPr>
        <w:t xml:space="preserve"> </w:t>
      </w:r>
      <w:proofErr w:type="gramStart"/>
      <w:r w:rsidRPr="00232F45">
        <w:rPr>
          <w:rFonts w:cs="Times New Roman"/>
          <w:szCs w:val="24"/>
        </w:rPr>
        <w:t>Prevalence of Extensively Drug-Resistant Tuberculosis Among Patients with Multidrug-Resistant Tuberculosis in Retrospective hospital-based study.</w:t>
      </w:r>
      <w:proofErr w:type="gramEnd"/>
      <w:r w:rsidRPr="00232F45">
        <w:rPr>
          <w:rFonts w:cs="Times New Roman"/>
          <w:szCs w:val="24"/>
        </w:rPr>
        <w:t xml:space="preserve"> </w:t>
      </w:r>
      <w:proofErr w:type="gramStart"/>
      <w:r w:rsidRPr="00232F45">
        <w:rPr>
          <w:rFonts w:cs="Times New Roman"/>
          <w:i/>
          <w:iCs/>
          <w:szCs w:val="24"/>
        </w:rPr>
        <w:t>Indian Journal of Medical Research</w:t>
      </w:r>
      <w:r w:rsidRPr="00232F45">
        <w:rPr>
          <w:rFonts w:cs="Times New Roman"/>
          <w:szCs w:val="24"/>
        </w:rPr>
        <w:t xml:space="preserve">, </w:t>
      </w:r>
      <w:r w:rsidRPr="00232F45">
        <w:rPr>
          <w:rFonts w:cs="Times New Roman"/>
          <w:i/>
          <w:iCs/>
          <w:szCs w:val="24"/>
        </w:rPr>
        <w:t>130</w:t>
      </w:r>
      <w:r w:rsidRPr="00232F45">
        <w:rPr>
          <w:rFonts w:cs="Times New Roman"/>
          <w:szCs w:val="24"/>
        </w:rPr>
        <w:t>, 392-395.</w:t>
      </w:r>
      <w:proofErr w:type="gramEnd"/>
    </w:p>
    <w:p w14:paraId="7F7F14C4" w14:textId="73116DD9" w:rsidR="0069252E" w:rsidRPr="0069252E" w:rsidRDefault="0069252E" w:rsidP="00164FD8">
      <w:pPr>
        <w:ind w:left="720" w:hanging="720"/>
        <w:rPr>
          <w:rFonts w:cs="Times New Roman"/>
          <w:szCs w:val="24"/>
        </w:rPr>
      </w:pPr>
      <w:proofErr w:type="spellStart"/>
      <w:r w:rsidRPr="0069252E">
        <w:rPr>
          <w:rFonts w:cs="Times New Roman"/>
          <w:szCs w:val="24"/>
        </w:rPr>
        <w:t>Steinbrook</w:t>
      </w:r>
      <w:proofErr w:type="spellEnd"/>
      <w:r w:rsidRPr="0069252E">
        <w:rPr>
          <w:rFonts w:cs="Times New Roman"/>
          <w:szCs w:val="24"/>
        </w:rPr>
        <w:t xml:space="preserve">, R. (2007). </w:t>
      </w:r>
      <w:proofErr w:type="gramStart"/>
      <w:r w:rsidRPr="0069252E">
        <w:rPr>
          <w:rFonts w:cs="Times New Roman"/>
          <w:szCs w:val="24"/>
        </w:rPr>
        <w:t>Tuberculosis and HIV in India.</w:t>
      </w:r>
      <w:proofErr w:type="gramEnd"/>
      <w:r w:rsidRPr="0069252E">
        <w:rPr>
          <w:rFonts w:cs="Times New Roman"/>
          <w:szCs w:val="24"/>
        </w:rPr>
        <w:t xml:space="preserve"> </w:t>
      </w:r>
      <w:proofErr w:type="gramStart"/>
      <w:r w:rsidRPr="0069252E">
        <w:rPr>
          <w:rFonts w:cs="Times New Roman"/>
          <w:i/>
          <w:iCs/>
          <w:szCs w:val="24"/>
        </w:rPr>
        <w:t>The New England Journal of Medicine</w:t>
      </w:r>
      <w:r w:rsidRPr="0069252E">
        <w:rPr>
          <w:rFonts w:cs="Times New Roman"/>
          <w:szCs w:val="24"/>
        </w:rPr>
        <w:t xml:space="preserve">, </w:t>
      </w:r>
      <w:r w:rsidRPr="0069252E">
        <w:rPr>
          <w:rFonts w:cs="Times New Roman"/>
          <w:i/>
          <w:iCs/>
          <w:szCs w:val="24"/>
        </w:rPr>
        <w:t>356</w:t>
      </w:r>
      <w:r w:rsidRPr="0069252E">
        <w:rPr>
          <w:rFonts w:cs="Times New Roman"/>
          <w:szCs w:val="24"/>
        </w:rPr>
        <w:t>, 1198-1199.</w:t>
      </w:r>
      <w:proofErr w:type="gramEnd"/>
    </w:p>
    <w:p w14:paraId="061D8838" w14:textId="69ACFC70" w:rsidR="00164FD8" w:rsidRDefault="001B4CCC" w:rsidP="00164FD8">
      <w:pPr>
        <w:ind w:left="720" w:hanging="720"/>
      </w:pPr>
      <w:r>
        <w:t xml:space="preserve">U.S. Citizenship and Immigration Services (2010). </w:t>
      </w:r>
      <w:r w:rsidR="00164FD8" w:rsidRPr="001B4CCC">
        <w:rPr>
          <w:i/>
        </w:rPr>
        <w:t>Vaccination</w:t>
      </w:r>
      <w:r w:rsidRPr="001B4CCC">
        <w:rPr>
          <w:i/>
        </w:rPr>
        <w:t xml:space="preserve"> Requirements</w:t>
      </w:r>
      <w:r>
        <w:t xml:space="preserve">. </w:t>
      </w:r>
      <w:r w:rsidR="00164FD8" w:rsidRPr="00D36079">
        <w:t>Retrieved March 5, 2012, from http://www.uscis.gov</w:t>
      </w:r>
    </w:p>
    <w:p w14:paraId="33CD53EF" w14:textId="60CE658D" w:rsidR="00DC50EC" w:rsidRDefault="00DC50EC" w:rsidP="00DC50EC">
      <w:pPr>
        <w:ind w:left="720" w:hanging="720"/>
      </w:pPr>
      <w:r w:rsidRPr="00D36079">
        <w:lastRenderedPageBreak/>
        <w:t>World Health Organization</w:t>
      </w:r>
      <w:r>
        <w:t xml:space="preserve"> (2010)</w:t>
      </w:r>
      <w:r w:rsidRPr="00D36079">
        <w:t>. Drug-resistant tuberculosis now at re</w:t>
      </w:r>
      <w:r>
        <w:t>cord levels</w:t>
      </w:r>
      <w:r w:rsidRPr="00D36079">
        <w:t xml:space="preserve">. Retrieved March 3, 2012, from </w:t>
      </w:r>
      <w:r>
        <w:t>http://</w:t>
      </w:r>
      <w:r w:rsidRPr="00D36079">
        <w:t>www.who.int</w:t>
      </w:r>
      <w:r>
        <w:t>/</w:t>
      </w:r>
    </w:p>
    <w:p w14:paraId="79E5FADB" w14:textId="5596275F" w:rsidR="00D36079" w:rsidRDefault="002E2B98" w:rsidP="00DC50EC">
      <w:pPr>
        <w:ind w:left="720" w:hanging="720"/>
      </w:pPr>
      <w:r w:rsidRPr="002E2B98">
        <w:t>World Health Organization</w:t>
      </w:r>
      <w:r>
        <w:rPr>
          <w:i/>
        </w:rPr>
        <w:t xml:space="preserve"> </w:t>
      </w:r>
      <w:r w:rsidRPr="002E2B98">
        <w:t>(2011)</w:t>
      </w:r>
      <w:r>
        <w:t>.</w:t>
      </w:r>
      <w:r w:rsidRPr="00916593">
        <w:t xml:space="preserve"> </w:t>
      </w:r>
      <w:r w:rsidR="00916593" w:rsidRPr="002E2B98">
        <w:rPr>
          <w:i/>
        </w:rPr>
        <w:t>Country statistics</w:t>
      </w:r>
      <w:r w:rsidR="00916593" w:rsidRPr="00916593">
        <w:t xml:space="preserve">. (n.d.). Retrieved February 18, 2012, from </w:t>
      </w:r>
      <w:hyperlink r:id="rId11" w:history="1">
        <w:r w:rsidR="00D36079" w:rsidRPr="00BA4B3F">
          <w:rPr>
            <w:rStyle w:val="Hyperlink"/>
          </w:rPr>
          <w:t>www.who.int/</w:t>
        </w:r>
      </w:hyperlink>
    </w:p>
    <w:p w14:paraId="4E5AF8A6" w14:textId="469A361D" w:rsidR="002E6F19" w:rsidRDefault="002E6F19" w:rsidP="002E6F19">
      <w:pPr>
        <w:ind w:left="720" w:hanging="720"/>
      </w:pPr>
      <w:r>
        <w:t xml:space="preserve">World Health Organization (2011). </w:t>
      </w:r>
      <w:r w:rsidRPr="002E6F19">
        <w:rPr>
          <w:i/>
        </w:rPr>
        <w:t>Tuberculosis</w:t>
      </w:r>
      <w:r>
        <w:t>. (n.d.).  Retrieved February 3, 2012, from www.who.int/tb/publications/2011</w:t>
      </w:r>
    </w:p>
    <w:p w14:paraId="26548C3E" w14:textId="251AE19C" w:rsidR="00874EAD" w:rsidRDefault="00874EAD" w:rsidP="00874EAD">
      <w:pPr>
        <w:ind w:left="720" w:hanging="720"/>
      </w:pPr>
    </w:p>
    <w:sectPr w:rsidR="00874EAD" w:rsidSect="00D10F25">
      <w:headerReference w:type="default" r:id="rId12"/>
      <w:headerReference w:type="first" r:id="rId13"/>
      <w:pgSz w:w="12240" w:h="15840" w:code="1"/>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1B5A1AF" w14:textId="77777777" w:rsidR="003E1423" w:rsidRDefault="003E1423" w:rsidP="00185484">
      <w:pPr>
        <w:spacing w:line="240" w:lineRule="auto"/>
      </w:pPr>
      <w:r>
        <w:separator/>
      </w:r>
    </w:p>
  </w:endnote>
  <w:endnote w:type="continuationSeparator" w:id="0">
    <w:p w14:paraId="453CB15F" w14:textId="77777777" w:rsidR="003E1423" w:rsidRDefault="003E1423" w:rsidP="00185484">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Calibri">
    <w:panose1 w:val="020F0502020204030204"/>
    <w:charset w:val="00"/>
    <w:family w:val="auto"/>
    <w:pitch w:val="variable"/>
    <w:sig w:usb0="E10002FF" w:usb1="4000ACFF" w:usb2="00000009" w:usb3="00000000" w:csb0="0000019F" w:csb1="00000000"/>
  </w:font>
  <w:font w:name="Tahoma">
    <w:panose1 w:val="020B0604030504040204"/>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DFE433A" w14:textId="77777777" w:rsidR="003E1423" w:rsidRDefault="003E1423" w:rsidP="00185484">
      <w:pPr>
        <w:spacing w:line="240" w:lineRule="auto"/>
      </w:pPr>
      <w:r>
        <w:separator/>
      </w:r>
    </w:p>
  </w:footnote>
  <w:footnote w:type="continuationSeparator" w:id="0">
    <w:p w14:paraId="5FA4FDDC" w14:textId="77777777" w:rsidR="003E1423" w:rsidRDefault="003E1423" w:rsidP="00185484">
      <w:pPr>
        <w:spacing w:line="240" w:lineRule="auto"/>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38517283"/>
      <w:docPartObj>
        <w:docPartGallery w:val="Page Numbers (Top of Page)"/>
        <w:docPartUnique/>
      </w:docPartObj>
    </w:sdtPr>
    <w:sdtEndPr>
      <w:rPr>
        <w:noProof/>
      </w:rPr>
    </w:sdtEndPr>
    <w:sdtContent>
      <w:p w14:paraId="3655052A" w14:textId="77777777" w:rsidR="003E1423" w:rsidRDefault="003E1423" w:rsidP="00185484">
        <w:pPr>
          <w:pStyle w:val="Header"/>
          <w:ind w:firstLine="0"/>
        </w:pPr>
        <w:r>
          <w:t>Pulmonary T</w:t>
        </w:r>
        <w:r w:rsidRPr="00185484">
          <w:t>uberculosis</w:t>
        </w:r>
        <w:r>
          <w:tab/>
        </w:r>
        <w:r>
          <w:tab/>
        </w:r>
        <w:r>
          <w:fldChar w:fldCharType="begin"/>
        </w:r>
        <w:r>
          <w:instrText xml:space="preserve"> PAGE   \* MERGEFORMAT </w:instrText>
        </w:r>
        <w:r>
          <w:fldChar w:fldCharType="separate"/>
        </w:r>
        <w:r w:rsidR="008A347D">
          <w:rPr>
            <w:noProof/>
          </w:rPr>
          <w:t>8</w:t>
        </w:r>
        <w:r>
          <w:rPr>
            <w:noProof/>
          </w:rPr>
          <w:fldChar w:fldCharType="end"/>
        </w:r>
      </w:p>
    </w:sdtContent>
  </w:sdt>
  <w:p w14:paraId="76B3FF4F" w14:textId="77777777" w:rsidR="003E1423" w:rsidRDefault="003E1423">
    <w:pPr>
      <w:pStyle w:val="Header"/>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B4D1C20" w14:textId="77777777" w:rsidR="003E1423" w:rsidRDefault="003E1423" w:rsidP="00185484">
    <w:pPr>
      <w:pStyle w:val="Header"/>
      <w:ind w:firstLine="0"/>
    </w:pPr>
    <w:r>
      <w:t>Running head: PULMONARY TUBERCULOSIS</w:t>
    </w:r>
    <w:r>
      <w:tab/>
    </w:r>
    <w:r>
      <w:tab/>
      <w:t>1</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F370E"/>
    <w:rsid w:val="00005B29"/>
    <w:rsid w:val="00040D44"/>
    <w:rsid w:val="000812D5"/>
    <w:rsid w:val="00092D14"/>
    <w:rsid w:val="000D19FD"/>
    <w:rsid w:val="00113CB8"/>
    <w:rsid w:val="00116FD5"/>
    <w:rsid w:val="001239C0"/>
    <w:rsid w:val="00141111"/>
    <w:rsid w:val="001642B3"/>
    <w:rsid w:val="00164FD8"/>
    <w:rsid w:val="00185484"/>
    <w:rsid w:val="001B3D25"/>
    <w:rsid w:val="001B4CCC"/>
    <w:rsid w:val="001D2F00"/>
    <w:rsid w:val="00232F45"/>
    <w:rsid w:val="00262DE6"/>
    <w:rsid w:val="002702E9"/>
    <w:rsid w:val="002E2B98"/>
    <w:rsid w:val="002E6F19"/>
    <w:rsid w:val="003032C6"/>
    <w:rsid w:val="00336CD2"/>
    <w:rsid w:val="00363F35"/>
    <w:rsid w:val="00396A2C"/>
    <w:rsid w:val="003C2FEF"/>
    <w:rsid w:val="003E1423"/>
    <w:rsid w:val="00471EE2"/>
    <w:rsid w:val="00472D19"/>
    <w:rsid w:val="004D3FDA"/>
    <w:rsid w:val="004E3AD0"/>
    <w:rsid w:val="00553DDA"/>
    <w:rsid w:val="005E39A9"/>
    <w:rsid w:val="006073C9"/>
    <w:rsid w:val="006128C8"/>
    <w:rsid w:val="006378BE"/>
    <w:rsid w:val="006508FF"/>
    <w:rsid w:val="006522CE"/>
    <w:rsid w:val="00663172"/>
    <w:rsid w:val="0069252E"/>
    <w:rsid w:val="0070180A"/>
    <w:rsid w:val="0070411B"/>
    <w:rsid w:val="00710521"/>
    <w:rsid w:val="00715A45"/>
    <w:rsid w:val="0080627C"/>
    <w:rsid w:val="0082310A"/>
    <w:rsid w:val="00844A54"/>
    <w:rsid w:val="00861B2D"/>
    <w:rsid w:val="00866F8C"/>
    <w:rsid w:val="00874EAD"/>
    <w:rsid w:val="00883C12"/>
    <w:rsid w:val="0089073A"/>
    <w:rsid w:val="008A2EAA"/>
    <w:rsid w:val="008A347D"/>
    <w:rsid w:val="00916593"/>
    <w:rsid w:val="0092189C"/>
    <w:rsid w:val="009221C2"/>
    <w:rsid w:val="00996D51"/>
    <w:rsid w:val="00A3321A"/>
    <w:rsid w:val="00AA7609"/>
    <w:rsid w:val="00AF1F74"/>
    <w:rsid w:val="00AF26B4"/>
    <w:rsid w:val="00AF370E"/>
    <w:rsid w:val="00B217CD"/>
    <w:rsid w:val="00B33237"/>
    <w:rsid w:val="00B678F7"/>
    <w:rsid w:val="00B8621D"/>
    <w:rsid w:val="00B946A4"/>
    <w:rsid w:val="00BC797B"/>
    <w:rsid w:val="00BF017E"/>
    <w:rsid w:val="00C314C5"/>
    <w:rsid w:val="00CA1D85"/>
    <w:rsid w:val="00CA6656"/>
    <w:rsid w:val="00CB438C"/>
    <w:rsid w:val="00CC48D2"/>
    <w:rsid w:val="00CE735F"/>
    <w:rsid w:val="00CF6CF0"/>
    <w:rsid w:val="00D010FB"/>
    <w:rsid w:val="00D10F25"/>
    <w:rsid w:val="00D17D78"/>
    <w:rsid w:val="00D36079"/>
    <w:rsid w:val="00D971B7"/>
    <w:rsid w:val="00DC50EC"/>
    <w:rsid w:val="00E06F82"/>
    <w:rsid w:val="00E25B90"/>
    <w:rsid w:val="00E4670B"/>
    <w:rsid w:val="00EB656A"/>
    <w:rsid w:val="00F23427"/>
    <w:rsid w:val="00F646C1"/>
    <w:rsid w:val="00F96FC9"/>
    <w:rsid w:val="00FC4740"/>
    <w:rsid w:val="00FD590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5D8345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4"/>
        <w:szCs w:val="22"/>
        <w:lang w:val="en-US" w:eastAsia="en-US" w:bidi="ar-SA"/>
      </w:rPr>
    </w:rPrDefault>
    <w:pPrDefault>
      <w:pPr>
        <w:spacing w:line="480" w:lineRule="auto"/>
        <w:ind w:firstLine="72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85484"/>
    <w:pPr>
      <w:tabs>
        <w:tab w:val="center" w:pos="4680"/>
        <w:tab w:val="right" w:pos="9360"/>
      </w:tabs>
      <w:spacing w:line="240" w:lineRule="auto"/>
    </w:pPr>
  </w:style>
  <w:style w:type="character" w:customStyle="1" w:styleId="HeaderChar">
    <w:name w:val="Header Char"/>
    <w:basedOn w:val="DefaultParagraphFont"/>
    <w:link w:val="Header"/>
    <w:uiPriority w:val="99"/>
    <w:rsid w:val="00185484"/>
  </w:style>
  <w:style w:type="paragraph" w:styleId="Footer">
    <w:name w:val="footer"/>
    <w:basedOn w:val="Normal"/>
    <w:link w:val="FooterChar"/>
    <w:uiPriority w:val="99"/>
    <w:unhideWhenUsed/>
    <w:rsid w:val="00185484"/>
    <w:pPr>
      <w:tabs>
        <w:tab w:val="center" w:pos="4680"/>
        <w:tab w:val="right" w:pos="9360"/>
      </w:tabs>
      <w:spacing w:line="240" w:lineRule="auto"/>
    </w:pPr>
  </w:style>
  <w:style w:type="character" w:customStyle="1" w:styleId="FooterChar">
    <w:name w:val="Footer Char"/>
    <w:basedOn w:val="DefaultParagraphFont"/>
    <w:link w:val="Footer"/>
    <w:uiPriority w:val="99"/>
    <w:rsid w:val="00185484"/>
  </w:style>
  <w:style w:type="character" w:styleId="CommentReference">
    <w:name w:val="annotation reference"/>
    <w:basedOn w:val="DefaultParagraphFont"/>
    <w:uiPriority w:val="99"/>
    <w:semiHidden/>
    <w:unhideWhenUsed/>
    <w:rsid w:val="00BC797B"/>
    <w:rPr>
      <w:sz w:val="16"/>
      <w:szCs w:val="16"/>
    </w:rPr>
  </w:style>
  <w:style w:type="paragraph" w:styleId="CommentText">
    <w:name w:val="annotation text"/>
    <w:basedOn w:val="Normal"/>
    <w:link w:val="CommentTextChar"/>
    <w:uiPriority w:val="99"/>
    <w:semiHidden/>
    <w:unhideWhenUsed/>
    <w:rsid w:val="00BC797B"/>
    <w:pPr>
      <w:spacing w:line="240" w:lineRule="auto"/>
    </w:pPr>
    <w:rPr>
      <w:sz w:val="20"/>
      <w:szCs w:val="20"/>
    </w:rPr>
  </w:style>
  <w:style w:type="character" w:customStyle="1" w:styleId="CommentTextChar">
    <w:name w:val="Comment Text Char"/>
    <w:basedOn w:val="DefaultParagraphFont"/>
    <w:link w:val="CommentText"/>
    <w:uiPriority w:val="99"/>
    <w:semiHidden/>
    <w:rsid w:val="00BC797B"/>
    <w:rPr>
      <w:sz w:val="20"/>
      <w:szCs w:val="20"/>
    </w:rPr>
  </w:style>
  <w:style w:type="paragraph" w:styleId="CommentSubject">
    <w:name w:val="annotation subject"/>
    <w:basedOn w:val="CommentText"/>
    <w:next w:val="CommentText"/>
    <w:link w:val="CommentSubjectChar"/>
    <w:uiPriority w:val="99"/>
    <w:semiHidden/>
    <w:unhideWhenUsed/>
    <w:rsid w:val="00BC797B"/>
    <w:rPr>
      <w:b/>
      <w:bCs/>
    </w:rPr>
  </w:style>
  <w:style w:type="character" w:customStyle="1" w:styleId="CommentSubjectChar">
    <w:name w:val="Comment Subject Char"/>
    <w:basedOn w:val="CommentTextChar"/>
    <w:link w:val="CommentSubject"/>
    <w:uiPriority w:val="99"/>
    <w:semiHidden/>
    <w:rsid w:val="00BC797B"/>
    <w:rPr>
      <w:b/>
      <w:bCs/>
      <w:sz w:val="20"/>
      <w:szCs w:val="20"/>
    </w:rPr>
  </w:style>
  <w:style w:type="paragraph" w:styleId="BalloonText">
    <w:name w:val="Balloon Text"/>
    <w:basedOn w:val="Normal"/>
    <w:link w:val="BalloonTextChar"/>
    <w:uiPriority w:val="99"/>
    <w:semiHidden/>
    <w:unhideWhenUsed/>
    <w:rsid w:val="00BC797B"/>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C797B"/>
    <w:rPr>
      <w:rFonts w:ascii="Tahoma" w:hAnsi="Tahoma" w:cs="Tahoma"/>
      <w:sz w:val="16"/>
      <w:szCs w:val="16"/>
    </w:rPr>
  </w:style>
  <w:style w:type="character" w:styleId="Hyperlink">
    <w:name w:val="Hyperlink"/>
    <w:basedOn w:val="DefaultParagraphFont"/>
    <w:uiPriority w:val="99"/>
    <w:unhideWhenUsed/>
    <w:rsid w:val="00D010FB"/>
    <w:rPr>
      <w:color w:val="0000FF"/>
      <w:u w:val="single"/>
    </w:rPr>
  </w:style>
  <w:style w:type="character" w:styleId="FollowedHyperlink">
    <w:name w:val="FollowedHyperlink"/>
    <w:basedOn w:val="DefaultParagraphFont"/>
    <w:uiPriority w:val="99"/>
    <w:semiHidden/>
    <w:unhideWhenUsed/>
    <w:rsid w:val="00C314C5"/>
    <w:rPr>
      <w:color w:val="800080" w:themeColor="followed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4"/>
        <w:szCs w:val="22"/>
        <w:lang w:val="en-US" w:eastAsia="en-US" w:bidi="ar-SA"/>
      </w:rPr>
    </w:rPrDefault>
    <w:pPrDefault>
      <w:pPr>
        <w:spacing w:line="480" w:lineRule="auto"/>
        <w:ind w:firstLine="72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85484"/>
    <w:pPr>
      <w:tabs>
        <w:tab w:val="center" w:pos="4680"/>
        <w:tab w:val="right" w:pos="9360"/>
      </w:tabs>
      <w:spacing w:line="240" w:lineRule="auto"/>
    </w:pPr>
  </w:style>
  <w:style w:type="character" w:customStyle="1" w:styleId="HeaderChar">
    <w:name w:val="Header Char"/>
    <w:basedOn w:val="DefaultParagraphFont"/>
    <w:link w:val="Header"/>
    <w:uiPriority w:val="99"/>
    <w:rsid w:val="00185484"/>
  </w:style>
  <w:style w:type="paragraph" w:styleId="Footer">
    <w:name w:val="footer"/>
    <w:basedOn w:val="Normal"/>
    <w:link w:val="FooterChar"/>
    <w:uiPriority w:val="99"/>
    <w:unhideWhenUsed/>
    <w:rsid w:val="00185484"/>
    <w:pPr>
      <w:tabs>
        <w:tab w:val="center" w:pos="4680"/>
        <w:tab w:val="right" w:pos="9360"/>
      </w:tabs>
      <w:spacing w:line="240" w:lineRule="auto"/>
    </w:pPr>
  </w:style>
  <w:style w:type="character" w:customStyle="1" w:styleId="FooterChar">
    <w:name w:val="Footer Char"/>
    <w:basedOn w:val="DefaultParagraphFont"/>
    <w:link w:val="Footer"/>
    <w:uiPriority w:val="99"/>
    <w:rsid w:val="00185484"/>
  </w:style>
  <w:style w:type="character" w:styleId="CommentReference">
    <w:name w:val="annotation reference"/>
    <w:basedOn w:val="DefaultParagraphFont"/>
    <w:uiPriority w:val="99"/>
    <w:semiHidden/>
    <w:unhideWhenUsed/>
    <w:rsid w:val="00BC797B"/>
    <w:rPr>
      <w:sz w:val="16"/>
      <w:szCs w:val="16"/>
    </w:rPr>
  </w:style>
  <w:style w:type="paragraph" w:styleId="CommentText">
    <w:name w:val="annotation text"/>
    <w:basedOn w:val="Normal"/>
    <w:link w:val="CommentTextChar"/>
    <w:uiPriority w:val="99"/>
    <w:semiHidden/>
    <w:unhideWhenUsed/>
    <w:rsid w:val="00BC797B"/>
    <w:pPr>
      <w:spacing w:line="240" w:lineRule="auto"/>
    </w:pPr>
    <w:rPr>
      <w:sz w:val="20"/>
      <w:szCs w:val="20"/>
    </w:rPr>
  </w:style>
  <w:style w:type="character" w:customStyle="1" w:styleId="CommentTextChar">
    <w:name w:val="Comment Text Char"/>
    <w:basedOn w:val="DefaultParagraphFont"/>
    <w:link w:val="CommentText"/>
    <w:uiPriority w:val="99"/>
    <w:semiHidden/>
    <w:rsid w:val="00BC797B"/>
    <w:rPr>
      <w:sz w:val="20"/>
      <w:szCs w:val="20"/>
    </w:rPr>
  </w:style>
  <w:style w:type="paragraph" w:styleId="CommentSubject">
    <w:name w:val="annotation subject"/>
    <w:basedOn w:val="CommentText"/>
    <w:next w:val="CommentText"/>
    <w:link w:val="CommentSubjectChar"/>
    <w:uiPriority w:val="99"/>
    <w:semiHidden/>
    <w:unhideWhenUsed/>
    <w:rsid w:val="00BC797B"/>
    <w:rPr>
      <w:b/>
      <w:bCs/>
    </w:rPr>
  </w:style>
  <w:style w:type="character" w:customStyle="1" w:styleId="CommentSubjectChar">
    <w:name w:val="Comment Subject Char"/>
    <w:basedOn w:val="CommentTextChar"/>
    <w:link w:val="CommentSubject"/>
    <w:uiPriority w:val="99"/>
    <w:semiHidden/>
    <w:rsid w:val="00BC797B"/>
    <w:rPr>
      <w:b/>
      <w:bCs/>
      <w:sz w:val="20"/>
      <w:szCs w:val="20"/>
    </w:rPr>
  </w:style>
  <w:style w:type="paragraph" w:styleId="BalloonText">
    <w:name w:val="Balloon Text"/>
    <w:basedOn w:val="Normal"/>
    <w:link w:val="BalloonTextChar"/>
    <w:uiPriority w:val="99"/>
    <w:semiHidden/>
    <w:unhideWhenUsed/>
    <w:rsid w:val="00BC797B"/>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C797B"/>
    <w:rPr>
      <w:rFonts w:ascii="Tahoma" w:hAnsi="Tahoma" w:cs="Tahoma"/>
      <w:sz w:val="16"/>
      <w:szCs w:val="16"/>
    </w:rPr>
  </w:style>
  <w:style w:type="character" w:styleId="Hyperlink">
    <w:name w:val="Hyperlink"/>
    <w:basedOn w:val="DefaultParagraphFont"/>
    <w:uiPriority w:val="99"/>
    <w:unhideWhenUsed/>
    <w:rsid w:val="00D010FB"/>
    <w:rPr>
      <w:color w:val="0000FF"/>
      <w:u w:val="single"/>
    </w:rPr>
  </w:style>
  <w:style w:type="character" w:styleId="FollowedHyperlink">
    <w:name w:val="FollowedHyperlink"/>
    <w:basedOn w:val="DefaultParagraphFont"/>
    <w:uiPriority w:val="99"/>
    <w:semiHidden/>
    <w:unhideWhenUsed/>
    <w:rsid w:val="00C314C5"/>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www.who.int/" TargetMode="External"/><Relationship Id="rId12" Type="http://schemas.openxmlformats.org/officeDocument/2006/relationships/header" Target="header1.xml"/><Relationship Id="rId13" Type="http://schemas.openxmlformats.org/officeDocument/2006/relationships/header" Target="header2.xml"/><Relationship Id="rId14" Type="http://schemas.openxmlformats.org/officeDocument/2006/relationships/fontTable" Target="fontTable.xml"/><Relationship Id="rId15"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yperlink" Target="http://www.lung.org" TargetMode="External"/><Relationship Id="rId8" Type="http://schemas.openxmlformats.org/officeDocument/2006/relationships/hyperlink" Target="http://www.cdc.gov/tb/topic/populations" TargetMode="External"/><Relationship Id="rId9" Type="http://schemas.openxmlformats.org/officeDocument/2006/relationships/hyperlink" Target="http://www.cdc.gov" TargetMode="External"/><Relationship Id="rId10" Type="http://schemas.openxmlformats.org/officeDocument/2006/relationships/hyperlink" Target="http://cid.oxfordjournals.org/content/49/9"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75</TotalTime>
  <Pages>13</Pages>
  <Words>2869</Words>
  <Characters>16358</Characters>
  <Application>Microsoft Macintosh Word</Application>
  <DocSecurity>0</DocSecurity>
  <Lines>136</Lines>
  <Paragraphs>38</Paragraphs>
  <ScaleCrop>false</ScaleCrop>
  <HeadingPairs>
    <vt:vector size="2" baseType="variant">
      <vt:variant>
        <vt:lpstr>Title</vt:lpstr>
      </vt:variant>
      <vt:variant>
        <vt:i4>1</vt:i4>
      </vt:variant>
    </vt:vector>
  </HeadingPairs>
  <TitlesOfParts>
    <vt:vector size="1" baseType="lpstr">
      <vt:lpstr/>
    </vt:vector>
  </TitlesOfParts>
  <Company>Northern Arizona University</Company>
  <LinksUpToDate>false</LinksUpToDate>
  <CharactersWithSpaces>19189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Josh Macey</cp:lastModifiedBy>
  <cp:revision>16</cp:revision>
  <dcterms:created xsi:type="dcterms:W3CDTF">2012-03-26T03:00:00Z</dcterms:created>
  <dcterms:modified xsi:type="dcterms:W3CDTF">2012-03-26T06:23:00Z</dcterms:modified>
</cp:coreProperties>
</file>